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A23C" w14:textId="21A4D8BE" w:rsidR="00B86C6D" w:rsidRPr="003F11ED" w:rsidRDefault="009E7F06" w:rsidP="009E7F06">
      <w:pPr>
        <w:spacing w:after="0" w:line="360" w:lineRule="auto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GUIDELINES </w:t>
      </w:r>
      <w:r w:rsidR="00317328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FOR CONTRIBUTORS </w:t>
      </w:r>
      <w:r w:rsidR="00B86C6D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TO</w:t>
      </w:r>
      <w:r w:rsidR="00317328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THE </w:t>
      </w:r>
      <w:r w:rsidR="00B86C6D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PEER-</w:t>
      </w:r>
      <w:r w:rsidR="00317328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REVIEWED</w:t>
      </w:r>
      <w:r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317328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SC</w:t>
      </w:r>
      <w:r w:rsidR="00A20199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HOLARLY</w:t>
      </w:r>
      <w:r w:rsidR="00317328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B86C6D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JOURNAL</w:t>
      </w:r>
      <w:r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317328" w:rsidRPr="003F11ED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ON CHILD, LANGUAGE</w:t>
      </w:r>
      <w:r w:rsidR="00A20199" w:rsidRPr="003F11ED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AND</w:t>
      </w:r>
      <w:r w:rsidR="00317328" w:rsidRPr="003F11ED">
        <w:rPr>
          <w:rStyle w:val="jlqj4b"/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LITERATURE</w:t>
      </w:r>
    </w:p>
    <w:p w14:paraId="35CA065F" w14:textId="77777777" w:rsidR="00B86C6D" w:rsidRPr="003F11ED" w:rsidRDefault="00B86C6D" w:rsidP="009E7F06">
      <w:pPr>
        <w:spacing w:after="0" w:line="360" w:lineRule="auto"/>
        <w:jc w:val="center"/>
        <w:rPr>
          <w:rStyle w:val="jlqj4b"/>
          <w:rFonts w:ascii="Times New Roman" w:hAnsi="Times New Roman" w:cs="Times New Roman"/>
          <w:lang w:val="en-GB"/>
        </w:rPr>
      </w:pPr>
    </w:p>
    <w:p w14:paraId="4CA83361" w14:textId="29F1965B" w:rsidR="00317328" w:rsidRPr="003F11ED" w:rsidRDefault="00317328" w:rsidP="009E7F06">
      <w:pPr>
        <w:spacing w:after="0" w:line="360" w:lineRule="auto"/>
        <w:jc w:val="center"/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Scientific </w:t>
      </w:r>
      <w:r w:rsidR="00F16CD8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  <w:r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tudy</w:t>
      </w:r>
    </w:p>
    <w:p w14:paraId="3BF45766" w14:textId="27C9A8EA" w:rsidR="00B86C6D" w:rsidRPr="003F11ED" w:rsidRDefault="00B86C6D" w:rsidP="009E7F06">
      <w:pPr>
        <w:spacing w:after="0" w:line="360" w:lineRule="auto"/>
        <w:rPr>
          <w:rStyle w:val="jlqj4b"/>
          <w:rFonts w:ascii="Times New Roman" w:hAnsi="Times New Roman" w:cs="Times New Roman"/>
          <w:lang w:val="en-GB"/>
        </w:rPr>
      </w:pPr>
    </w:p>
    <w:p w14:paraId="6E1B82AD" w14:textId="547CDFC4" w:rsidR="00B86C6D" w:rsidRPr="003F11ED" w:rsidRDefault="00F16CD8" w:rsidP="009E7F06">
      <w:pPr>
        <w:spacing w:after="0" w:line="360" w:lineRule="auto"/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TI</w:t>
      </w:r>
      <w:r w:rsidR="00B80E63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T</w:t>
      </w:r>
      <w:r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LE</w:t>
      </w:r>
      <w:r w:rsidR="00B86C6D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OF THE </w:t>
      </w:r>
      <w:r w:rsidR="00AF4D84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ARTICLE</w:t>
      </w:r>
      <w:r w:rsidR="00B86C6D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(14p</w:t>
      </w:r>
      <w:r w:rsidR="00B80E63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t</w:t>
      </w:r>
      <w:r w:rsidR="00B86C6D" w:rsidRPr="003F11ED">
        <w:rPr>
          <w:rStyle w:val="jlqj4b"/>
          <w:rFonts w:ascii="Times New Roman" w:hAnsi="Times New Roman" w:cs="Times New Roman"/>
          <w:b/>
          <w:bCs/>
          <w:sz w:val="28"/>
          <w:szCs w:val="28"/>
          <w:lang w:val="en-GB"/>
        </w:rPr>
        <w:t>, Bold)</w:t>
      </w:r>
    </w:p>
    <w:p w14:paraId="55A15511" w14:textId="0741A6A1" w:rsidR="00B80E63" w:rsidRPr="003F11ED" w:rsidRDefault="00B80E63" w:rsidP="009E7F06">
      <w:pPr>
        <w:spacing w:after="0" w:line="360" w:lineRule="auto"/>
        <w:rPr>
          <w:rStyle w:val="jlqj4b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11ED">
        <w:rPr>
          <w:rStyle w:val="jlqj4b"/>
          <w:rFonts w:ascii="Times New Roman" w:hAnsi="Times New Roman" w:cs="Times New Roman"/>
          <w:b/>
          <w:bCs/>
          <w:sz w:val="24"/>
          <w:szCs w:val="24"/>
          <w:lang w:val="en-GB"/>
        </w:rPr>
        <w:t>Title of the article in Slovak</w:t>
      </w:r>
    </w:p>
    <w:p w14:paraId="7E61F012" w14:textId="2BC11F62" w:rsidR="00B86C6D" w:rsidRPr="003F11ED" w:rsidRDefault="00B86C6D" w:rsidP="009E7F06">
      <w:pPr>
        <w:spacing w:after="0" w:line="360" w:lineRule="auto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Style w:val="jlqj4b"/>
          <w:rFonts w:ascii="Times New Roman" w:hAnsi="Times New Roman" w:cs="Times New Roman"/>
          <w:sz w:val="24"/>
          <w:szCs w:val="24"/>
          <w:lang w:val="en-GB"/>
        </w:rPr>
        <w:t>Name SURNAME – Name SURNAME</w:t>
      </w:r>
    </w:p>
    <w:p w14:paraId="2ADDAF85" w14:textId="15A34EA5" w:rsidR="00AF4D84" w:rsidRPr="003F11ED" w:rsidRDefault="00AF4D84" w:rsidP="009E7F06">
      <w:pPr>
        <w:spacing w:after="0" w:line="360" w:lineRule="auto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</w:p>
    <w:p w14:paraId="5E5DE6D2" w14:textId="77777777" w:rsidR="00AF4D84" w:rsidRPr="003F11ED" w:rsidRDefault="00AF4D84" w:rsidP="00B80E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350CD4CD" w14:textId="600A3BDC" w:rsidR="00AF4D84" w:rsidRPr="003F11ED" w:rsidRDefault="000664F1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It c</w:t>
      </w:r>
      <w:r w:rsidR="00CE6F8D" w:rsidRPr="003F11ED">
        <w:rPr>
          <w:rFonts w:ascii="Times New Roman" w:hAnsi="Times New Roman" w:cs="Times New Roman"/>
          <w:sz w:val="24"/>
          <w:szCs w:val="24"/>
          <w:lang w:val="en-GB"/>
        </w:rPr>
        <w:t>ontains s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pecific and concise characteristics of the study’s content </w:t>
      </w:r>
      <w:r w:rsidR="001E5AE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written 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8A77D8" w:rsidRPr="003F11ED">
        <w:rPr>
          <w:rFonts w:ascii="Times New Roman" w:hAnsi="Times New Roman" w:cs="Times New Roman"/>
          <w:sz w:val="24"/>
          <w:szCs w:val="24"/>
          <w:lang w:val="en-GB"/>
        </w:rPr>
        <w:t>the language of main text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>. In addition to indicating subject of the study,</w:t>
      </w:r>
      <w:r w:rsidR="001E5AE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state explicitly</w:t>
      </w:r>
      <w:r w:rsidR="00D660B3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>aims, procedures, techniques</w:t>
      </w:r>
      <w:r w:rsidR="00F77E98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methods </w:t>
      </w:r>
      <w:r w:rsidR="00F77E98" w:rsidRPr="003F11ED">
        <w:rPr>
          <w:rFonts w:ascii="Times New Roman" w:hAnsi="Times New Roman" w:cs="Times New Roman"/>
          <w:sz w:val="24"/>
          <w:szCs w:val="24"/>
          <w:lang w:val="en-GB"/>
        </w:rPr>
        <w:t>applied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and complement them with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achieved results and conclusions. Range </w:t>
      </w:r>
      <w:r w:rsidR="008A77D8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150 </w:t>
      </w:r>
      <w:r w:rsidR="008A77D8" w:rsidRPr="003F11E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200 words. (B</w:t>
      </w:r>
      <w:r w:rsidR="0088215A">
        <w:rPr>
          <w:rFonts w:ascii="Times New Roman" w:hAnsi="Times New Roman" w:cs="Times New Roman"/>
          <w:sz w:val="24"/>
          <w:szCs w:val="24"/>
          <w:lang w:val="en-GB"/>
        </w:rPr>
        <w:t>ody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6C44" w:rsidRPr="003F11E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ext </w:t>
      </w:r>
      <w:r w:rsidR="00CD4994" w:rsidRPr="003F11E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F4D84" w:rsidRPr="003F11ED">
        <w:rPr>
          <w:rFonts w:ascii="Times New Roman" w:hAnsi="Times New Roman" w:cs="Times New Roman"/>
          <w:sz w:val="24"/>
          <w:szCs w:val="24"/>
          <w:lang w:val="en-GB"/>
        </w:rPr>
        <w:t>tyle)</w:t>
      </w:r>
    </w:p>
    <w:p w14:paraId="55C1A5B4" w14:textId="00FED4DE" w:rsidR="00F16C44" w:rsidRPr="003F11ED" w:rsidRDefault="00F16C44" w:rsidP="00B80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390065" w14:textId="7E24C89C" w:rsidR="00F16C44" w:rsidRPr="003F11ED" w:rsidRDefault="00F16C44" w:rsidP="00B80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Key words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: key words in </w:t>
      </w:r>
      <w:r w:rsidR="008A77D8" w:rsidRPr="003F11ED">
        <w:rPr>
          <w:rFonts w:ascii="Times New Roman" w:hAnsi="Times New Roman" w:cs="Times New Roman"/>
          <w:sz w:val="24"/>
          <w:szCs w:val="24"/>
          <w:lang w:val="en-GB"/>
        </w:rPr>
        <w:t>the language of the text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, state at least 3 key words, separate the words with comma</w:t>
      </w:r>
      <w:r w:rsidR="008A77D8" w:rsidRPr="003F11E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56017DC" w14:textId="72801B60" w:rsidR="00F16C44" w:rsidRPr="003F11ED" w:rsidRDefault="00F16C44" w:rsidP="00B80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296A5D" w14:textId="77777777" w:rsidR="00F16C44" w:rsidRPr="003F11ED" w:rsidRDefault="00F16C44" w:rsidP="00B80E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37A72484" w14:textId="799582DD" w:rsidR="00F16C44" w:rsidRPr="003F11ED" w:rsidRDefault="00F16C44" w:rsidP="00AE37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Specific and concise characteristics of the study’s content in Slovak. The abstract in Slovak corresponds</w:t>
      </w:r>
      <w:r w:rsidR="00CD4994" w:rsidRPr="003F11E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CD4994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content</w:t>
      </w:r>
      <w:r w:rsidR="00CD4994" w:rsidRPr="003F11E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to the abstract in the language of the text. Range </w:t>
      </w:r>
      <w:r w:rsidR="008A77D8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150 </w:t>
      </w:r>
      <w:r w:rsidR="008A77D8" w:rsidRPr="003F11E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200 words. (B</w:t>
      </w:r>
      <w:r w:rsidR="006D7A04">
        <w:rPr>
          <w:rFonts w:ascii="Times New Roman" w:hAnsi="Times New Roman" w:cs="Times New Roman"/>
          <w:sz w:val="24"/>
          <w:szCs w:val="24"/>
          <w:lang w:val="en-GB"/>
        </w:rPr>
        <w:t>ody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4994" w:rsidRPr="003F11E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ext </w:t>
      </w:r>
      <w:r w:rsidR="00CD4994" w:rsidRPr="003F11E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tyle)</w:t>
      </w:r>
    </w:p>
    <w:p w14:paraId="7DB5492A" w14:textId="2EC4D6E8" w:rsidR="00CD4994" w:rsidRPr="003F11ED" w:rsidRDefault="00CD4994" w:rsidP="00B80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75457E" w14:textId="6478D427" w:rsidR="00CD4994" w:rsidRPr="003F11ED" w:rsidRDefault="00CD4994" w:rsidP="00B80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Key words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: key words in Slovak, state at least 3 key words, separate the words with comma</w:t>
      </w:r>
      <w:r w:rsidR="003A5C0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2A7CC1" w14:textId="0C00BF99" w:rsidR="0090239B" w:rsidRPr="003F11ED" w:rsidRDefault="0090239B" w:rsidP="00B80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9C3EB0" w14:textId="4B96C0A7" w:rsidR="0090239B" w:rsidRPr="003F11ED" w:rsidRDefault="0090239B" w:rsidP="00AE37D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</w:t>
      </w:r>
      <w:r w:rsidR="00CE1105"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Heading</w:t>
      </w: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text </w:t>
      </w:r>
      <w:r w:rsidR="00AE37D7"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</w:t>
      </w:r>
    </w:p>
    <w:p w14:paraId="491DAD7E" w14:textId="42C42A65" w:rsidR="0090239B" w:rsidRPr="003F11ED" w:rsidRDefault="0090239B" w:rsidP="00AE37D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1.1 </w:t>
      </w:r>
      <w:r w:rsidR="00B97CF0"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Subh</w:t>
      </w:r>
      <w:r w:rsidR="00CE1105"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eading</w:t>
      </w: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text </w:t>
      </w:r>
      <w:r w:rsidR="00AE37D7"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</w:t>
      </w: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97CF0"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in</w:t>
      </w: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multilevel structure</w:t>
      </w:r>
    </w:p>
    <w:p w14:paraId="13C30F00" w14:textId="5BCC9E62" w:rsidR="0090239B" w:rsidRPr="003F11ED" w:rsidRDefault="0090239B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The study can be theoretical, literature review, or empirical. </w:t>
      </w:r>
      <w:r w:rsidR="00A54DAE" w:rsidRPr="003F11ED">
        <w:rPr>
          <w:rFonts w:ascii="Times New Roman" w:hAnsi="Times New Roman" w:cs="Times New Roman"/>
          <w:sz w:val="24"/>
          <w:szCs w:val="24"/>
          <w:lang w:val="en-GB"/>
        </w:rPr>
        <w:t>The r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ecommended structure of the scientific study (according to the IMRAD model </w:t>
      </w:r>
      <w:r w:rsidR="00AE37D7" w:rsidRPr="003F11E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Introduction, Methods, Results, Analysis, Discussion)</w:t>
      </w:r>
      <w:r w:rsidR="00A54DAE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is the following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31A9B28" w14:textId="6B63E997" w:rsidR="001429B6" w:rsidRPr="003F11ED" w:rsidRDefault="001429B6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1. Introduction to topic, social context, and theoretical background.</w:t>
      </w:r>
    </w:p>
    <w:p w14:paraId="4EBF207A" w14:textId="35D7351F" w:rsidR="001429B6" w:rsidRPr="003F11ED" w:rsidRDefault="001429B6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2. Methodology </w:t>
      </w:r>
      <w:r w:rsidR="00FA4954" w:rsidRPr="003F11ED">
        <w:rPr>
          <w:rFonts w:ascii="Times New Roman" w:hAnsi="Times New Roman" w:cs="Times New Roman"/>
          <w:sz w:val="24"/>
          <w:szCs w:val="24"/>
          <w:lang w:val="en-GB"/>
        </w:rPr>
        <w:t>applied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54DC516" w14:textId="181B68EF" w:rsidR="001429B6" w:rsidRPr="003F11ED" w:rsidRDefault="001429B6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3. </w:t>
      </w:r>
      <w:r w:rsidR="00FA4954" w:rsidRPr="003F11ED">
        <w:rPr>
          <w:rFonts w:ascii="Times New Roman" w:hAnsi="Times New Roman" w:cs="Times New Roman"/>
          <w:sz w:val="24"/>
          <w:szCs w:val="24"/>
          <w:lang w:val="en-GB"/>
        </w:rPr>
        <w:t>Results of the 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tudy.</w:t>
      </w:r>
    </w:p>
    <w:p w14:paraId="638E8B85" w14:textId="77777777" w:rsidR="001429B6" w:rsidRPr="003F11ED" w:rsidRDefault="001429B6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4. Analysis and interpretation of findings.</w:t>
      </w:r>
    </w:p>
    <w:p w14:paraId="7B24E7F2" w14:textId="56255BF9" w:rsidR="001429B6" w:rsidRPr="003F11ED" w:rsidRDefault="001429B6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5. Discussion and implications for theory and practice.</w:t>
      </w:r>
    </w:p>
    <w:p w14:paraId="72463120" w14:textId="6DA10D00" w:rsidR="00891CAD" w:rsidRPr="003F11ED" w:rsidRDefault="00891CAD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Studies can be written in Slovak, Czech</w:t>
      </w:r>
      <w:r w:rsidR="002330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or English. The recommended scope of the study is 12 – 15 standard pages </w:t>
      </w:r>
      <w:r w:rsidR="003B2BB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including tables, figures, graphs, </w:t>
      </w:r>
      <w:r w:rsidR="00F979BD" w:rsidRPr="003F11ED">
        <w:rPr>
          <w:rFonts w:ascii="Times New Roman" w:hAnsi="Times New Roman" w:cs="Times New Roman"/>
          <w:sz w:val="24"/>
          <w:szCs w:val="24"/>
          <w:lang w:val="en-GB"/>
        </w:rPr>
        <w:t>references,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and contact address of the author</w:t>
      </w:r>
      <w:r w:rsidR="00FC49F6" w:rsidRPr="003F11ED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s).</w:t>
      </w:r>
    </w:p>
    <w:p w14:paraId="266791A8" w14:textId="70229573" w:rsidR="00684F18" w:rsidRPr="003F11ED" w:rsidRDefault="00684F18" w:rsidP="00B80E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Use the </w:t>
      </w:r>
      <w:r w:rsidR="005C0397" w:rsidRPr="003F11ED">
        <w:rPr>
          <w:rFonts w:ascii="Times New Roman" w:hAnsi="Times New Roman" w:cs="Times New Roman"/>
          <w:sz w:val="24"/>
          <w:szCs w:val="24"/>
          <w:lang w:val="en-GB"/>
        </w:rPr>
        <w:t>pre-</w:t>
      </w:r>
      <w:r w:rsidR="00133492" w:rsidRPr="003F11ED">
        <w:rPr>
          <w:rFonts w:ascii="Times New Roman" w:hAnsi="Times New Roman" w:cs="Times New Roman"/>
          <w:sz w:val="24"/>
          <w:szCs w:val="24"/>
          <w:lang w:val="en-GB"/>
        </w:rPr>
        <w:t>formatted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page layout: all margins </w:t>
      </w:r>
      <w:r w:rsidR="003A5F3A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2.5 cm, header and footer </w:t>
      </w:r>
      <w:r w:rsidR="009516A1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value </w:t>
      </w:r>
      <w:r w:rsidR="003A5F3A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1.25 cm, Times New Roman, font size 12</w:t>
      </w:r>
      <w:r w:rsidR="003A5F3A" w:rsidRPr="003F11ED">
        <w:rPr>
          <w:rFonts w:ascii="Times New Roman" w:hAnsi="Times New Roman" w:cs="Times New Roman"/>
          <w:sz w:val="24"/>
          <w:szCs w:val="24"/>
          <w:lang w:val="en-GB"/>
        </w:rPr>
        <w:t>pt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(text) except for title, line spacing 1.5 without a space before or after </w:t>
      </w:r>
      <w:r w:rsidR="00B00A06" w:rsidRPr="003F11ED">
        <w:rPr>
          <w:rFonts w:ascii="Times New Roman" w:hAnsi="Times New Roman" w:cs="Times New Roman"/>
          <w:sz w:val="24"/>
          <w:szCs w:val="24"/>
          <w:lang w:val="en-GB"/>
        </w:rPr>
        <w:t>each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paragraph, indentation of the first line in the paragraph 1.25 cm (standard indentation). Do not number the pages.</w:t>
      </w:r>
      <w:r w:rsidR="00F7232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It is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recommend</w:t>
      </w:r>
      <w:r w:rsidR="00F72326" w:rsidRPr="003F11ED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F72326" w:rsidRPr="003F11E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use all predefined styles of this template. </w:t>
      </w:r>
      <w:r w:rsidR="00635F76" w:rsidRPr="003F11E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lick anywhere in the text</w:t>
      </w:r>
      <w:r w:rsidR="00635F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7032F">
        <w:rPr>
          <w:rFonts w:ascii="Times New Roman" w:hAnsi="Times New Roman" w:cs="Times New Roman"/>
          <w:sz w:val="24"/>
          <w:szCs w:val="24"/>
          <w:lang w:val="en-GB"/>
        </w:rPr>
        <w:t>to check the</w:t>
      </w:r>
      <w:r w:rsidR="00314D2A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appropriate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style on the toolbar</w:t>
      </w:r>
      <w:r w:rsidR="006A2D9E" w:rsidRPr="003F11ED">
        <w:rPr>
          <w:rStyle w:val="Odkaznapoznmkupodiarou"/>
          <w:rFonts w:ascii="Times New Roman" w:hAnsi="Times New Roman" w:cs="Times New Roman"/>
          <w:sz w:val="24"/>
          <w:szCs w:val="24"/>
          <w:lang w:val="en-GB"/>
        </w:rPr>
        <w:footnoteReference w:id="1"/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A57B96" w14:textId="7CFAD13B" w:rsidR="00436776" w:rsidRPr="003F11ED" w:rsidRDefault="00436776" w:rsidP="009703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Use </w:t>
      </w:r>
      <w:r w:rsidRPr="003F11ED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italics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to highlight selected parts of text. For example, highlighting important words in the study:</w:t>
      </w:r>
    </w:p>
    <w:p w14:paraId="0782E896" w14:textId="2D299CC3" w:rsidR="00436776" w:rsidRPr="0097032F" w:rsidRDefault="00436776" w:rsidP="00E0506B">
      <w:pPr>
        <w:pStyle w:val="Odsekzoznamu"/>
        <w:numPr>
          <w:ilvl w:val="0"/>
          <w:numId w:val="4"/>
        </w:numPr>
        <w:spacing w:after="0" w:line="360" w:lineRule="auto"/>
        <w:ind w:left="992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7032F">
        <w:rPr>
          <w:rFonts w:ascii="Times New Roman" w:hAnsi="Times New Roman" w:cs="Times New Roman"/>
          <w:sz w:val="24"/>
          <w:szCs w:val="24"/>
          <w:lang w:val="en-GB"/>
        </w:rPr>
        <w:t xml:space="preserve">Implicit knowledge is defined as </w:t>
      </w:r>
      <w:r w:rsidR="008B6CE6" w:rsidRPr="0097032F">
        <w:rPr>
          <w:rFonts w:ascii="Times New Roman" w:hAnsi="Times New Roman" w:cs="Times New Roman"/>
          <w:sz w:val="24"/>
          <w:szCs w:val="24"/>
          <w:lang w:val="en-GB"/>
        </w:rPr>
        <w:t xml:space="preserve">a type of </w:t>
      </w:r>
      <w:r w:rsidRPr="0097032F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internalised unconscious knowledge</w:t>
      </w:r>
      <w:r w:rsidRPr="0097032F">
        <w:rPr>
          <w:rFonts w:ascii="Times New Roman" w:hAnsi="Times New Roman" w:cs="Times New Roman"/>
          <w:sz w:val="24"/>
          <w:szCs w:val="24"/>
          <w:lang w:val="en-GB"/>
        </w:rPr>
        <w:t xml:space="preserve">, explicit knowledge as </w:t>
      </w:r>
      <w:r w:rsidR="008B6CE6" w:rsidRPr="0097032F">
        <w:rPr>
          <w:rFonts w:ascii="Times New Roman" w:hAnsi="Times New Roman" w:cs="Times New Roman"/>
          <w:sz w:val="24"/>
          <w:szCs w:val="24"/>
          <w:lang w:val="en-GB"/>
        </w:rPr>
        <w:t xml:space="preserve">a type of </w:t>
      </w:r>
      <w:r w:rsidRPr="009703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external </w:t>
      </w:r>
      <w:r w:rsidR="00DF34E4" w:rsidRPr="009703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and </w:t>
      </w:r>
      <w:r w:rsidRPr="0097032F">
        <w:rPr>
          <w:rFonts w:ascii="Times New Roman" w:hAnsi="Times New Roman" w:cs="Times New Roman"/>
          <w:i/>
          <w:iCs/>
          <w:sz w:val="24"/>
          <w:szCs w:val="24"/>
          <w:lang w:val="en-GB"/>
        </w:rPr>
        <w:t>conscious knowledge</w:t>
      </w:r>
      <w:r w:rsidRPr="0097032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3C5E8D1" w14:textId="77777777" w:rsidR="00E0506B" w:rsidRDefault="00436776" w:rsidP="009703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Use </w:t>
      </w:r>
      <w:r w:rsidRPr="003F11ED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italics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when quoting. Mark the quote with quotation marks. Quotation marks are also in italics. </w:t>
      </w:r>
      <w:r w:rsidR="008B6CE6" w:rsidRPr="003F11ED">
        <w:rPr>
          <w:rFonts w:ascii="Times New Roman" w:hAnsi="Times New Roman" w:cs="Times New Roman"/>
          <w:sz w:val="24"/>
          <w:szCs w:val="24"/>
          <w:lang w:val="en-GB"/>
        </w:rPr>
        <w:t>For example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26140A5" w14:textId="5F212777" w:rsidR="00436776" w:rsidRPr="00E0506B" w:rsidRDefault="00436776" w:rsidP="009208F1">
      <w:pPr>
        <w:pStyle w:val="Odsekzoznamu"/>
        <w:numPr>
          <w:ilvl w:val="0"/>
          <w:numId w:val="4"/>
        </w:numPr>
        <w:spacing w:after="0" w:line="360" w:lineRule="auto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0506B">
        <w:rPr>
          <w:rFonts w:ascii="Times New Roman" w:hAnsi="Times New Roman" w:cs="Times New Roman"/>
          <w:sz w:val="24"/>
          <w:szCs w:val="24"/>
          <w:lang w:val="en-GB"/>
        </w:rPr>
        <w:t>The main goal of producti</w:t>
      </w:r>
      <w:r w:rsidR="008B6CE6" w:rsidRPr="00E0506B">
        <w:rPr>
          <w:rFonts w:ascii="Times New Roman" w:hAnsi="Times New Roman" w:cs="Times New Roman"/>
          <w:sz w:val="24"/>
          <w:szCs w:val="24"/>
          <w:lang w:val="en-GB"/>
        </w:rPr>
        <w:t>ve composition</w:t>
      </w:r>
      <w:r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"to develop the ability to create a cultivated</w:t>
      </w:r>
      <w:r w:rsidR="00E0506B"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 expression adequate to the function and communication situation"</w:t>
      </w:r>
      <w:r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0506B">
        <w:rPr>
          <w:rFonts w:ascii="Times New Roman" w:hAnsi="Times New Roman" w:cs="Times New Roman"/>
          <w:sz w:val="24"/>
          <w:szCs w:val="24"/>
          <w:lang w:val="en-GB"/>
        </w:rPr>
        <w:t>Čechová</w:t>
      </w:r>
      <w:proofErr w:type="spellEnd"/>
      <w:r w:rsidRPr="00E0506B">
        <w:rPr>
          <w:rFonts w:ascii="Times New Roman" w:hAnsi="Times New Roman" w:cs="Times New Roman"/>
          <w:sz w:val="24"/>
          <w:szCs w:val="24"/>
          <w:lang w:val="en-GB"/>
        </w:rPr>
        <w:t>, 1998,</w:t>
      </w:r>
      <w:r w:rsidR="00635F76"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0506B">
        <w:rPr>
          <w:rFonts w:ascii="Times New Roman" w:hAnsi="Times New Roman" w:cs="Times New Roman"/>
          <w:sz w:val="24"/>
          <w:szCs w:val="24"/>
          <w:lang w:val="en-GB"/>
        </w:rPr>
        <w:t>p. 17).</w:t>
      </w:r>
    </w:p>
    <w:p w14:paraId="4903E03C" w14:textId="77777777" w:rsidR="00E0506B" w:rsidRDefault="003A2D71" w:rsidP="00E050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se </w:t>
      </w:r>
      <w:r w:rsidR="00436776" w:rsidRPr="003F11ED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italics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when </w:t>
      </w:r>
      <w:r w:rsidR="00114271" w:rsidRPr="003F11ED">
        <w:rPr>
          <w:rFonts w:ascii="Times New Roman" w:hAnsi="Times New Roman" w:cs="Times New Roman"/>
          <w:sz w:val="24"/>
          <w:szCs w:val="24"/>
          <w:lang w:val="en-GB"/>
        </w:rPr>
        <w:t>citing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the full title of a publication</w:t>
      </w:r>
      <w:r w:rsidR="00114271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 text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774E35C" w14:textId="678A8B03" w:rsidR="00436776" w:rsidRPr="00E0506B" w:rsidRDefault="00436776" w:rsidP="009208F1">
      <w:pPr>
        <w:pStyle w:val="Odsekzoznamu"/>
        <w:numPr>
          <w:ilvl w:val="0"/>
          <w:numId w:val="4"/>
        </w:numPr>
        <w:spacing w:after="0" w:line="360" w:lineRule="auto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According to the 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Dictionary of Standard Czech for </w:t>
      </w:r>
      <w:r w:rsidR="00894BA9"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chool and </w:t>
      </w:r>
      <w:r w:rsidR="00894BA9"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ublic</w:t>
      </w:r>
      <w:r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 (1978, p. 51)</w:t>
      </w:r>
      <w:r w:rsidR="00635F76"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4BA9"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the word </w:t>
      </w:r>
      <w:r w:rsidR="00894BA9"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cesta</w:t>
      </w:r>
      <w:r w:rsidR="00894BA9" w:rsidRPr="00E0506B">
        <w:rPr>
          <w:rFonts w:ascii="Times New Roman" w:hAnsi="Times New Roman" w:cs="Times New Roman"/>
          <w:sz w:val="24"/>
          <w:szCs w:val="24"/>
          <w:lang w:val="en-GB"/>
        </w:rPr>
        <w:t xml:space="preserve"> has a basic meaning as 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“(narrow) strip of land adapted for walking </w:t>
      </w:r>
      <w:r w:rsidR="00894BA9"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or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ride</w:t>
      </w:r>
      <w:r w:rsidR="00894BA9"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”</w:t>
      </w:r>
      <w:r w:rsidRPr="00E0506B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55CD31AA" w14:textId="77777777" w:rsidR="009208F1" w:rsidRDefault="00894BA9" w:rsidP="0092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ark in </w:t>
      </w:r>
      <w:r w:rsidR="00436776" w:rsidRPr="003F11ED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italics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terms used in other languages:</w:t>
      </w:r>
    </w:p>
    <w:p w14:paraId="2D923426" w14:textId="4E134F12" w:rsidR="00436776" w:rsidRPr="009208F1" w:rsidRDefault="00436776" w:rsidP="009208F1">
      <w:pPr>
        <w:pStyle w:val="Odsekzoznamu"/>
        <w:numPr>
          <w:ilvl w:val="0"/>
          <w:numId w:val="4"/>
        </w:numPr>
        <w:spacing w:after="0" w:line="360" w:lineRule="auto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08F1">
        <w:rPr>
          <w:rFonts w:ascii="Times New Roman" w:hAnsi="Times New Roman" w:cs="Times New Roman"/>
          <w:sz w:val="24"/>
          <w:szCs w:val="24"/>
          <w:lang w:val="en-GB"/>
        </w:rPr>
        <w:t xml:space="preserve">For this purpose, paired writing </w:t>
      </w:r>
      <w:r w:rsidR="00CF42C2" w:rsidRPr="009208F1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CF42C2" w:rsidRPr="009208F1">
        <w:rPr>
          <w:rFonts w:ascii="Times New Roman" w:hAnsi="Times New Roman" w:cs="Times New Roman"/>
          <w:i/>
          <w:iCs/>
          <w:sz w:val="24"/>
          <w:szCs w:val="24"/>
          <w:lang w:val="en-GB"/>
        </w:rPr>
        <w:t>párové</w:t>
      </w:r>
      <w:proofErr w:type="spellEnd"/>
      <w:r w:rsidR="00CF42C2" w:rsidRPr="009208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CF42C2" w:rsidRPr="009208F1">
        <w:rPr>
          <w:rFonts w:ascii="Times New Roman" w:hAnsi="Times New Roman" w:cs="Times New Roman"/>
          <w:i/>
          <w:iCs/>
          <w:sz w:val="24"/>
          <w:szCs w:val="24"/>
          <w:lang w:val="en-GB"/>
        </w:rPr>
        <w:t>písanie</w:t>
      </w:r>
      <w:proofErr w:type="spellEnd"/>
      <w:r w:rsidR="00CF42C2" w:rsidRPr="009208F1">
        <w:rPr>
          <w:rFonts w:ascii="Times New Roman" w:hAnsi="Times New Roman" w:cs="Times New Roman"/>
          <w:sz w:val="24"/>
          <w:szCs w:val="24"/>
          <w:lang w:val="en-GB"/>
        </w:rPr>
        <w:t xml:space="preserve"> in Slovak) </w:t>
      </w:r>
      <w:r w:rsidRPr="009208F1">
        <w:rPr>
          <w:rFonts w:ascii="Times New Roman" w:hAnsi="Times New Roman" w:cs="Times New Roman"/>
          <w:sz w:val="24"/>
          <w:szCs w:val="24"/>
          <w:lang w:val="en-GB"/>
        </w:rPr>
        <w:t xml:space="preserve">has proved to be a promising method </w:t>
      </w:r>
      <w:r w:rsidR="004252D2" w:rsidRPr="009208F1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9208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42C2" w:rsidRPr="009208F1">
        <w:rPr>
          <w:rFonts w:ascii="Times New Roman" w:hAnsi="Times New Roman" w:cs="Times New Roman"/>
          <w:sz w:val="24"/>
          <w:szCs w:val="24"/>
          <w:lang w:val="en-GB"/>
        </w:rPr>
        <w:t>writing in pairs</w:t>
      </w:r>
      <w:r w:rsidRPr="009208F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6EC409F" w14:textId="77777777" w:rsidR="009208F1" w:rsidRDefault="00CF42C2" w:rsidP="00635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se </w:t>
      </w:r>
      <w:r w:rsidR="00436776" w:rsidRPr="003F11ED">
        <w:rPr>
          <w:rFonts w:ascii="Times New Roman" w:hAnsi="Times New Roman" w:cs="Times New Roman"/>
          <w:i/>
          <w:iCs/>
          <w:sz w:val="24"/>
          <w:szCs w:val="24"/>
          <w:lang w:val="en-GB"/>
        </w:rPr>
        <w:t>italics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8D2ACD" w:rsidRPr="003F11ED">
        <w:rPr>
          <w:rFonts w:ascii="Times New Roman" w:hAnsi="Times New Roman" w:cs="Times New Roman"/>
          <w:sz w:val="24"/>
          <w:szCs w:val="24"/>
          <w:lang w:val="en-GB"/>
        </w:rPr>
        <w:t>reference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full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title</w:t>
      </w:r>
      <w:r w:rsidR="00436776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of project in the body of text or in footnote:</w:t>
      </w:r>
    </w:p>
    <w:p w14:paraId="357C38AA" w14:textId="2609897D" w:rsidR="00436776" w:rsidRPr="009208F1" w:rsidRDefault="00436776" w:rsidP="009208F1">
      <w:pPr>
        <w:pStyle w:val="Odsekzoznamu"/>
        <w:numPr>
          <w:ilvl w:val="0"/>
          <w:numId w:val="4"/>
        </w:numPr>
        <w:spacing w:after="0" w:line="360" w:lineRule="auto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08F1">
        <w:rPr>
          <w:rFonts w:ascii="Times New Roman" w:hAnsi="Times New Roman" w:cs="Times New Roman"/>
          <w:sz w:val="24"/>
          <w:szCs w:val="24"/>
          <w:lang w:val="en-GB"/>
        </w:rPr>
        <w:t>The need to examine type</w:t>
      </w:r>
      <w:r w:rsidR="0032613B" w:rsidRPr="009208F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9208F1">
        <w:rPr>
          <w:rFonts w:ascii="Times New Roman" w:hAnsi="Times New Roman" w:cs="Times New Roman"/>
          <w:sz w:val="24"/>
          <w:szCs w:val="24"/>
          <w:lang w:val="en-GB"/>
        </w:rPr>
        <w:t xml:space="preserve"> and structure of child's language skills arose, among other things, from the </w:t>
      </w:r>
      <w:r w:rsidR="0032613B" w:rsidRPr="009208F1">
        <w:rPr>
          <w:rFonts w:ascii="Times New Roman" w:hAnsi="Times New Roman" w:cs="Times New Roman"/>
          <w:sz w:val="24"/>
          <w:szCs w:val="24"/>
          <w:lang w:val="en-GB"/>
        </w:rPr>
        <w:t>aims</w:t>
      </w:r>
      <w:r w:rsidRPr="009208F1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proofErr w:type="spellStart"/>
      <w:r w:rsidRPr="009208F1">
        <w:rPr>
          <w:rFonts w:ascii="Times New Roman" w:hAnsi="Times New Roman" w:cs="Times New Roman"/>
          <w:i/>
          <w:iCs/>
          <w:sz w:val="24"/>
          <w:szCs w:val="24"/>
          <w:lang w:val="en-GB"/>
        </w:rPr>
        <w:t>Encyclopedia</w:t>
      </w:r>
      <w:proofErr w:type="spellEnd"/>
      <w:r w:rsidRPr="009208F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Language for Children</w:t>
      </w:r>
      <w:r w:rsidRPr="009208F1">
        <w:rPr>
          <w:rFonts w:ascii="Times New Roman" w:hAnsi="Times New Roman" w:cs="Times New Roman"/>
          <w:sz w:val="24"/>
          <w:szCs w:val="24"/>
          <w:lang w:val="en-GB"/>
        </w:rPr>
        <w:t xml:space="preserve"> (KEGA project No. 023PU-4/2012).</w:t>
      </w:r>
    </w:p>
    <w:p w14:paraId="44AA31AC" w14:textId="69ADB494" w:rsidR="0032613B" w:rsidRPr="003F11ED" w:rsidRDefault="00845478" w:rsidP="00B80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Use </w:t>
      </w:r>
      <w:r w:rsidR="00D4756B">
        <w:rPr>
          <w:rFonts w:ascii="Times New Roman" w:hAnsi="Times New Roman" w:cs="Times New Roman"/>
          <w:sz w:val="24"/>
          <w:szCs w:val="24"/>
          <w:lang w:val="en-GB"/>
        </w:rPr>
        <w:t xml:space="preserve">in-text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citations</w:t>
      </w:r>
      <w:r w:rsidR="00D4756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2613B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directly </w:t>
      </w:r>
      <w:r w:rsidR="0032613B" w:rsidRPr="003F11ED">
        <w:rPr>
          <w:rFonts w:ascii="Times New Roman" w:hAnsi="Times New Roman" w:cs="Times New Roman"/>
          <w:sz w:val="24"/>
          <w:szCs w:val="24"/>
          <w:lang w:val="en-GB"/>
        </w:rPr>
        <w:t>or in parentheses</w:t>
      </w:r>
      <w:r w:rsidR="00D4756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2613B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 the forms</w:t>
      </w:r>
      <w:r w:rsidR="00E310C2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below</w:t>
      </w:r>
      <w:r w:rsidR="0032613B" w:rsidRPr="003F11E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68BE4AB" w14:textId="76C0F593" w:rsidR="00E310C2" w:rsidRPr="003F11ED" w:rsidRDefault="0032613B" w:rsidP="00E310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Stanislavová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(1998, p. 54) or (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Stanislavová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1998, p. 55 - 60) </w:t>
      </w:r>
      <w:r w:rsidR="00D4756B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to refer</w:t>
      </w:r>
      <w:r w:rsidR="00E310C2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directly to a specific page(s) of the </w:t>
      </w:r>
      <w:proofErr w:type="gramStart"/>
      <w:r w:rsidRPr="003F11ED">
        <w:rPr>
          <w:rFonts w:ascii="Times New Roman" w:hAnsi="Times New Roman" w:cs="Times New Roman"/>
          <w:sz w:val="24"/>
          <w:szCs w:val="24"/>
          <w:lang w:val="en-GB"/>
        </w:rPr>
        <w:t>publication;</w:t>
      </w:r>
      <w:proofErr w:type="gramEnd"/>
    </w:p>
    <w:p w14:paraId="03BCD317" w14:textId="0AD546B8" w:rsidR="00E310C2" w:rsidRPr="003F11ED" w:rsidRDefault="0032613B" w:rsidP="00E310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Liptáková &amp;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Cibáková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(2013) or (Liptáková &amp;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Cibáková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2013) </w:t>
      </w:r>
      <w:r w:rsidR="00D4756B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 xml:space="preserve"> refer to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845478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work by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45478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wo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authors in the </w:t>
      </w:r>
      <w:proofErr w:type="gramStart"/>
      <w:r w:rsidRPr="003F11ED">
        <w:rPr>
          <w:rFonts w:ascii="Times New Roman" w:hAnsi="Times New Roman" w:cs="Times New Roman"/>
          <w:sz w:val="24"/>
          <w:szCs w:val="24"/>
          <w:lang w:val="en-GB"/>
        </w:rPr>
        <w:t>text;</w:t>
      </w:r>
      <w:proofErr w:type="gramEnd"/>
    </w:p>
    <w:p w14:paraId="399D5CFC" w14:textId="69F2DDC9" w:rsidR="00E310C2" w:rsidRPr="003F11ED" w:rsidRDefault="0032613B" w:rsidP="00E310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Klimovič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Kresila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>, &amp; Liptáková (2017) or (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Klimovič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Kresila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&amp; Liptáková, 2017)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>– to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refer to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845478" w:rsidRPr="003F11ED">
        <w:rPr>
          <w:rFonts w:ascii="Times New Roman" w:hAnsi="Times New Roman" w:cs="Times New Roman"/>
          <w:sz w:val="24"/>
          <w:szCs w:val="24"/>
          <w:lang w:val="en-GB"/>
        </w:rPr>
        <w:t>work by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th</w:t>
      </w:r>
      <w:r w:rsidR="00845478" w:rsidRPr="003F11ED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e author</w:t>
      </w:r>
      <w:r w:rsidR="00845478" w:rsidRPr="003F11E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proofErr w:type="gramStart"/>
      <w:r w:rsidRPr="003F11ED">
        <w:rPr>
          <w:rFonts w:ascii="Times New Roman" w:hAnsi="Times New Roman" w:cs="Times New Roman"/>
          <w:sz w:val="24"/>
          <w:szCs w:val="24"/>
          <w:lang w:val="en-GB"/>
        </w:rPr>
        <w:t>text;</w:t>
      </w:r>
      <w:proofErr w:type="gramEnd"/>
    </w:p>
    <w:p w14:paraId="23C52B7E" w14:textId="33BD7C99" w:rsidR="00E310C2" w:rsidRPr="003F11ED" w:rsidRDefault="0032613B" w:rsidP="00E310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Hajkova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et al. (2014) or (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Hájková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et al., 2014)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refer to a collective </w:t>
      </w:r>
      <w:r w:rsidR="00E2742E" w:rsidRPr="003F11ED">
        <w:rPr>
          <w:rFonts w:ascii="Times New Roman" w:hAnsi="Times New Roman" w:cs="Times New Roman"/>
          <w:sz w:val="24"/>
          <w:szCs w:val="24"/>
          <w:lang w:val="en-GB"/>
        </w:rPr>
        <w:t>of authors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proofErr w:type="gramStart"/>
      <w:r w:rsidRPr="003F11ED">
        <w:rPr>
          <w:rFonts w:ascii="Times New Roman" w:hAnsi="Times New Roman" w:cs="Times New Roman"/>
          <w:sz w:val="24"/>
          <w:szCs w:val="24"/>
          <w:lang w:val="en-GB"/>
        </w:rPr>
        <w:t>text;</w:t>
      </w:r>
      <w:proofErr w:type="gramEnd"/>
    </w:p>
    <w:p w14:paraId="314587D2" w14:textId="1AF6E3E8" w:rsidR="00E310C2" w:rsidRPr="003F11ED" w:rsidRDefault="0032613B" w:rsidP="00E310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Pupala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2001;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Turek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2008;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Tomengová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2012)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refer to several publications in one place in the </w:t>
      </w:r>
      <w:proofErr w:type="gramStart"/>
      <w:r w:rsidRPr="003F11ED">
        <w:rPr>
          <w:rFonts w:ascii="Times New Roman" w:hAnsi="Times New Roman" w:cs="Times New Roman"/>
          <w:sz w:val="24"/>
          <w:szCs w:val="24"/>
          <w:lang w:val="en-GB"/>
        </w:rPr>
        <w:t>text;</w:t>
      </w:r>
      <w:proofErr w:type="gramEnd"/>
    </w:p>
    <w:p w14:paraId="0F864EEE" w14:textId="3F819A86" w:rsidR="0032613B" w:rsidRPr="003F11ED" w:rsidRDefault="0032613B" w:rsidP="00E310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Fuster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2008; according to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Bobáková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Kovalčíková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&amp; </w:t>
      </w:r>
      <w:proofErr w:type="spellStart"/>
      <w:r w:rsidRPr="003F11ED">
        <w:rPr>
          <w:rFonts w:ascii="Times New Roman" w:hAnsi="Times New Roman" w:cs="Times New Roman"/>
          <w:sz w:val="24"/>
          <w:szCs w:val="24"/>
          <w:lang w:val="en-GB"/>
        </w:rPr>
        <w:t>Ropovik</w:t>
      </w:r>
      <w:proofErr w:type="spellEnd"/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, 2015)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24B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cite the publication from a secondary source in the text.</w:t>
      </w:r>
    </w:p>
    <w:p w14:paraId="7B48EDE9" w14:textId="6DFA61AC" w:rsidR="00057C7B" w:rsidRPr="003F11ED" w:rsidRDefault="00057C7B" w:rsidP="00057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981FEBE" w14:textId="6EDAC843" w:rsidR="00057C7B" w:rsidRPr="003F11ED" w:rsidRDefault="00CE24BF" w:rsidP="00057C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="00057C7B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referenc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057C7B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websites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57C7B"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check if </w:t>
      </w:r>
      <w:r w:rsidR="00F62E6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57C7B" w:rsidRPr="003F11ED">
        <w:rPr>
          <w:rFonts w:ascii="Times New Roman" w:hAnsi="Times New Roman" w:cs="Times New Roman"/>
          <w:sz w:val="24"/>
          <w:szCs w:val="24"/>
          <w:lang w:val="en-GB"/>
        </w:rPr>
        <w:t>link is valid. Provide hyperlinks in a footnote.</w:t>
      </w:r>
    </w:p>
    <w:p w14:paraId="7FF179C0" w14:textId="77777777" w:rsidR="00F84398" w:rsidRPr="003F11ED" w:rsidRDefault="00F84398" w:rsidP="00F84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38DEF1" w14:textId="6DD8C358" w:rsidR="00F84398" w:rsidRPr="003F11ED" w:rsidRDefault="00F84398" w:rsidP="00F84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Tables, graphs, and figures</w:t>
      </w:r>
    </w:p>
    <w:p w14:paraId="05CD7F7F" w14:textId="50171E65" w:rsidR="00F84398" w:rsidRPr="003F11ED" w:rsidRDefault="00F84398" w:rsidP="00F843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If the text includes a table, chart, or figure, </w:t>
      </w:r>
      <w:r w:rsidR="00DA7020">
        <w:rPr>
          <w:rFonts w:ascii="Times New Roman" w:hAnsi="Times New Roman" w:cs="Times New Roman"/>
          <w:sz w:val="24"/>
          <w:szCs w:val="24"/>
          <w:lang w:val="en-GB"/>
        </w:rPr>
        <w:t>indicate their placement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7020">
        <w:rPr>
          <w:rFonts w:ascii="Times New Roman" w:hAnsi="Times New Roman" w:cs="Times New Roman"/>
          <w:sz w:val="24"/>
          <w:szCs w:val="24"/>
          <w:lang w:val="en-GB"/>
        </w:rPr>
        <w:t>in the text as follows:</w:t>
      </w:r>
    </w:p>
    <w:p w14:paraId="37A0EA9A" w14:textId="69AB9AE6" w:rsidR="00F84398" w:rsidRPr="003F11ED" w:rsidRDefault="00F84398" w:rsidP="00F843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INSERT TABLE/GRAPH/FIGURE no. X</w:t>
      </w:r>
    </w:p>
    <w:p w14:paraId="3354EA04" w14:textId="5ADDC72E" w:rsidR="00F84398" w:rsidRPr="003F11ED" w:rsidRDefault="00F84398" w:rsidP="00F84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11ED">
        <w:rPr>
          <w:rFonts w:ascii="Times New Roman" w:hAnsi="Times New Roman" w:cs="Times New Roman"/>
          <w:sz w:val="24"/>
          <w:szCs w:val="24"/>
          <w:lang w:val="en-GB"/>
        </w:rPr>
        <w:t>and pr</w:t>
      </w:r>
      <w:r w:rsidR="00DA7020">
        <w:rPr>
          <w:rFonts w:ascii="Times New Roman" w:hAnsi="Times New Roman" w:cs="Times New Roman"/>
          <w:sz w:val="24"/>
          <w:szCs w:val="24"/>
          <w:lang w:val="en-GB"/>
        </w:rPr>
        <w:t>ovide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7020">
        <w:rPr>
          <w:rFonts w:ascii="Times New Roman" w:hAnsi="Times New Roman" w:cs="Times New Roman"/>
          <w:sz w:val="24"/>
          <w:szCs w:val="24"/>
          <w:lang w:val="en-GB"/>
        </w:rPr>
        <w:t>numerically labelled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tables and graphs in</w:t>
      </w:r>
      <w:r w:rsid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separate Microsoft Office documents (Word, Excel),</w:t>
      </w:r>
      <w:r w:rsidR="00F62E64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56C3">
        <w:rPr>
          <w:rFonts w:ascii="Times New Roman" w:hAnsi="Times New Roman" w:cs="Times New Roman"/>
          <w:sz w:val="24"/>
          <w:szCs w:val="24"/>
          <w:lang w:val="en-GB"/>
        </w:rPr>
        <w:t>digital images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 .jpeg, .tiff</w:t>
      </w:r>
      <w:r w:rsidR="003F11E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or .bmp format</w:t>
      </w:r>
      <w:r w:rsidR="007F56C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>, each separately. Enter the</w:t>
      </w:r>
      <w:r w:rsidR="0064246C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4246C">
        <w:rPr>
          <w:rFonts w:ascii="Times New Roman" w:hAnsi="Times New Roman" w:cs="Times New Roman"/>
          <w:sz w:val="24"/>
          <w:szCs w:val="24"/>
          <w:lang w:val="en-GB"/>
        </w:rPr>
        <w:t>title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directly in the text above the table/graph/</w:t>
      </w:r>
      <w:r w:rsidR="0064246C">
        <w:rPr>
          <w:rFonts w:ascii="Times New Roman" w:hAnsi="Times New Roman" w:cs="Times New Roman"/>
          <w:sz w:val="24"/>
          <w:szCs w:val="24"/>
          <w:lang w:val="en-GB"/>
        </w:rPr>
        <w:t>figure</w:t>
      </w:r>
      <w:r w:rsidRPr="003F11ED">
        <w:rPr>
          <w:rFonts w:ascii="Times New Roman" w:hAnsi="Times New Roman" w:cs="Times New Roman"/>
          <w:sz w:val="24"/>
          <w:szCs w:val="24"/>
          <w:lang w:val="en-GB"/>
        </w:rPr>
        <w:t xml:space="preserve"> in the format:</w:t>
      </w:r>
    </w:p>
    <w:p w14:paraId="2939A308" w14:textId="2783CFDD" w:rsidR="00F84398" w:rsidRDefault="00F84398" w:rsidP="00FA4B0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A4B03">
        <w:rPr>
          <w:rFonts w:ascii="Times New Roman" w:hAnsi="Times New Roman" w:cs="Times New Roman"/>
          <w:b/>
          <w:bCs/>
          <w:sz w:val="20"/>
          <w:szCs w:val="20"/>
          <w:lang w:val="en-GB"/>
        </w:rPr>
        <w:t>Tab./Gra</w:t>
      </w:r>
      <w:r w:rsidR="0064246C" w:rsidRPr="00FA4B03">
        <w:rPr>
          <w:rFonts w:ascii="Times New Roman" w:hAnsi="Times New Roman" w:cs="Times New Roman"/>
          <w:b/>
          <w:bCs/>
          <w:sz w:val="20"/>
          <w:szCs w:val="20"/>
          <w:lang w:val="en-GB"/>
        </w:rPr>
        <w:t>ph</w:t>
      </w:r>
      <w:r w:rsidRPr="00FA4B03">
        <w:rPr>
          <w:rFonts w:ascii="Times New Roman" w:hAnsi="Times New Roman" w:cs="Times New Roman"/>
          <w:b/>
          <w:bCs/>
          <w:sz w:val="20"/>
          <w:szCs w:val="20"/>
          <w:lang w:val="en-GB"/>
        </w:rPr>
        <w:t>/</w:t>
      </w:r>
      <w:r w:rsidR="0064246C" w:rsidRPr="00FA4B03">
        <w:rPr>
          <w:rFonts w:ascii="Times New Roman" w:hAnsi="Times New Roman" w:cs="Times New Roman"/>
          <w:b/>
          <w:bCs/>
          <w:sz w:val="20"/>
          <w:szCs w:val="20"/>
          <w:lang w:val="en-GB"/>
        </w:rPr>
        <w:t>Fig</w:t>
      </w:r>
      <w:r w:rsidRPr="00FA4B0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1: Title (Times New Roman, 10b, bold, space 6pt before, 6pt </w:t>
      </w:r>
      <w:r w:rsidR="00FA4B03" w:rsidRPr="00FA4B03">
        <w:rPr>
          <w:rFonts w:ascii="Times New Roman" w:hAnsi="Times New Roman" w:cs="Times New Roman"/>
          <w:b/>
          <w:bCs/>
          <w:sz w:val="20"/>
          <w:szCs w:val="20"/>
          <w:lang w:val="en-GB"/>
        </w:rPr>
        <w:t>after</w:t>
      </w:r>
      <w:r w:rsidRPr="00FA4B03">
        <w:rPr>
          <w:rFonts w:ascii="Times New Roman" w:hAnsi="Times New Roman" w:cs="Times New Roman"/>
          <w:b/>
          <w:bCs/>
          <w:sz w:val="20"/>
          <w:szCs w:val="20"/>
          <w:lang w:val="en-GB"/>
        </w:rPr>
        <w:t>)</w:t>
      </w:r>
    </w:p>
    <w:p w14:paraId="06CA26F8" w14:textId="1445B37A" w:rsidR="004A1120" w:rsidRDefault="004A1120" w:rsidP="00FA4B0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2A134455" w14:textId="45DCEEB1" w:rsidR="004A1120" w:rsidRPr="004A1120" w:rsidRDefault="007F56C3" w:rsidP="004A112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acknowledge</w:t>
      </w:r>
      <w:r w:rsidR="00467A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1120"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support </w:t>
      </w:r>
      <w:r>
        <w:rPr>
          <w:rFonts w:ascii="Times New Roman" w:hAnsi="Times New Roman" w:cs="Times New Roman"/>
          <w:sz w:val="24"/>
          <w:szCs w:val="24"/>
          <w:lang w:val="en-GB"/>
        </w:rPr>
        <w:t>for your project</w:t>
      </w:r>
      <w:r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provided by</w:t>
      </w:r>
      <w:r w:rsidR="004A1120"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 a grant </w:t>
      </w:r>
      <w:r w:rsidR="00467A1F">
        <w:rPr>
          <w:rFonts w:ascii="Times New Roman" w:hAnsi="Times New Roman" w:cs="Times New Roman"/>
          <w:sz w:val="24"/>
          <w:szCs w:val="24"/>
          <w:lang w:val="en-GB"/>
        </w:rPr>
        <w:t>scheme</w:t>
      </w:r>
      <w:r w:rsidR="004A1120"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, include a note </w:t>
      </w:r>
      <w:r>
        <w:rPr>
          <w:rFonts w:ascii="Times New Roman" w:hAnsi="Times New Roman" w:cs="Times New Roman"/>
          <w:sz w:val="24"/>
          <w:szCs w:val="24"/>
          <w:lang w:val="en-GB"/>
        </w:rPr>
        <w:t>at the end</w:t>
      </w:r>
      <w:r w:rsidR="00EB44CE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4A1120"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 the text:</w:t>
      </w:r>
    </w:p>
    <w:p w14:paraId="4031275A" w14:textId="77777777" w:rsidR="004A1120" w:rsidRPr="004A1120" w:rsidRDefault="004A1120" w:rsidP="004A112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031411" w14:textId="0DAE7FB1" w:rsidR="004A1120" w:rsidRDefault="004A1120" w:rsidP="004A112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1120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467A1F">
        <w:rPr>
          <w:rFonts w:ascii="Times New Roman" w:hAnsi="Times New Roman" w:cs="Times New Roman"/>
          <w:sz w:val="24"/>
          <w:szCs w:val="24"/>
          <w:lang w:val="en-GB"/>
        </w:rPr>
        <w:t>article</w:t>
      </w:r>
      <w:r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 is a partial output of the VEGA/KEGA/APVV/</w:t>
      </w:r>
      <w:r w:rsidR="00467A1F">
        <w:rPr>
          <w:rFonts w:ascii="Times New Roman" w:hAnsi="Times New Roman" w:cs="Times New Roman"/>
          <w:sz w:val="24"/>
          <w:szCs w:val="24"/>
          <w:lang w:val="en-GB"/>
        </w:rPr>
        <w:t>other</w:t>
      </w:r>
      <w:r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7A1F" w:rsidRPr="004A1120">
        <w:rPr>
          <w:rFonts w:ascii="Times New Roman" w:hAnsi="Times New Roman" w:cs="Times New Roman"/>
          <w:sz w:val="24"/>
          <w:szCs w:val="24"/>
          <w:lang w:val="en-GB"/>
        </w:rPr>
        <w:t>grant project</w:t>
      </w:r>
      <w:r w:rsidRPr="004A1120">
        <w:rPr>
          <w:rFonts w:ascii="Times New Roman" w:hAnsi="Times New Roman" w:cs="Times New Roman"/>
          <w:sz w:val="24"/>
          <w:szCs w:val="24"/>
          <w:lang w:val="en-GB"/>
        </w:rPr>
        <w:t xml:space="preserve"> no. 0000 </w:t>
      </w:r>
      <w:r w:rsidRPr="00467A1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project </w:t>
      </w:r>
      <w:r w:rsidR="00467A1F" w:rsidRPr="00467A1F">
        <w:rPr>
          <w:rFonts w:ascii="Times New Roman" w:hAnsi="Times New Roman" w:cs="Times New Roman"/>
          <w:i/>
          <w:iCs/>
          <w:sz w:val="24"/>
          <w:szCs w:val="24"/>
          <w:lang w:val="en-GB"/>
        </w:rPr>
        <w:t>title</w:t>
      </w:r>
      <w:r w:rsidRPr="004A112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5D4F91" w14:textId="77777777" w:rsidR="00FA6ACD" w:rsidRDefault="00FA6ACD" w:rsidP="004A112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6557FA" w14:textId="1634D3A4" w:rsidR="00FA6ACD" w:rsidRDefault="00FA6ACD" w:rsidP="004A112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A6ACD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</w:t>
      </w:r>
    </w:p>
    <w:p w14:paraId="202A87DD" w14:textId="317D6D4E" w:rsidR="00EB44CE" w:rsidRDefault="003E4C71" w:rsidP="003E4C71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4C71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 the </w:t>
      </w:r>
      <w:r w:rsidR="005A1237">
        <w:rPr>
          <w:rFonts w:ascii="Times New Roman" w:hAnsi="Times New Roman" w:cs="Times New Roman"/>
          <w:sz w:val="24"/>
          <w:szCs w:val="24"/>
          <w:lang w:val="en-GB"/>
        </w:rPr>
        <w:t>reference section</w:t>
      </w:r>
      <w:r w:rsidRPr="003E4C71">
        <w:rPr>
          <w:rFonts w:ascii="Times New Roman" w:hAnsi="Times New Roman" w:cs="Times New Roman"/>
          <w:sz w:val="24"/>
          <w:szCs w:val="24"/>
          <w:lang w:val="en-GB"/>
        </w:rPr>
        <w:t xml:space="preserve">, list only those sources to which </w:t>
      </w:r>
      <w:r w:rsidR="005A1237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3E4C71">
        <w:rPr>
          <w:rFonts w:ascii="Times New Roman" w:hAnsi="Times New Roman" w:cs="Times New Roman"/>
          <w:sz w:val="24"/>
          <w:szCs w:val="24"/>
          <w:lang w:val="en-GB"/>
        </w:rPr>
        <w:t xml:space="preserve"> refer </w:t>
      </w:r>
      <w:r w:rsidR="00317CCB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3E4C71">
        <w:rPr>
          <w:rFonts w:ascii="Times New Roman" w:hAnsi="Times New Roman" w:cs="Times New Roman"/>
          <w:sz w:val="24"/>
          <w:szCs w:val="24"/>
          <w:lang w:val="en-GB"/>
        </w:rPr>
        <w:t xml:space="preserve">in the text. </w:t>
      </w:r>
      <w:r w:rsidR="00EB44CE">
        <w:rPr>
          <w:rFonts w:ascii="Times New Roman" w:hAnsi="Times New Roman" w:cs="Times New Roman"/>
          <w:sz w:val="24"/>
          <w:szCs w:val="24"/>
          <w:lang w:val="en-GB"/>
        </w:rPr>
        <w:t>For further details on referencing and citing consult APA 7</w:t>
      </w:r>
      <w:r w:rsidR="00EB44CE" w:rsidRPr="00EB44C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EB44CE">
        <w:rPr>
          <w:rFonts w:ascii="Times New Roman" w:hAnsi="Times New Roman" w:cs="Times New Roman"/>
          <w:sz w:val="24"/>
          <w:szCs w:val="24"/>
          <w:lang w:val="en-GB"/>
        </w:rPr>
        <w:t xml:space="preserve"> Ed. guidelines.</w:t>
      </w:r>
    </w:p>
    <w:p w14:paraId="0D376D4B" w14:textId="77777777" w:rsidR="00EB44CE" w:rsidRPr="003E4C71" w:rsidRDefault="00EB44CE" w:rsidP="003E4C7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15AADF3" w14:textId="77777777" w:rsidR="00DB3851" w:rsidRPr="00DB3851" w:rsidRDefault="00DB3851" w:rsidP="00DB385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B3851">
        <w:rPr>
          <w:rFonts w:ascii="Times New Roman" w:hAnsi="Times New Roman" w:cs="Times New Roman"/>
          <w:b/>
          <w:bCs/>
          <w:sz w:val="24"/>
          <w:szCs w:val="24"/>
          <w:lang w:val="en-GB"/>
        </w:rPr>
        <w:t>Contact</w:t>
      </w:r>
    </w:p>
    <w:p w14:paraId="3ED041D5" w14:textId="77777777" w:rsidR="00DB3851" w:rsidRPr="00DB3851" w:rsidRDefault="00DB3851" w:rsidP="005700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DB3851">
        <w:rPr>
          <w:rFonts w:ascii="Times New Roman" w:hAnsi="Times New Roman" w:cs="Times New Roman"/>
          <w:b/>
          <w:bCs/>
          <w:sz w:val="20"/>
          <w:szCs w:val="20"/>
          <w:lang w:val="en-GB"/>
        </w:rPr>
        <w:t>Academic degree, name and surname, scientific degree</w:t>
      </w:r>
    </w:p>
    <w:p w14:paraId="567A5A46" w14:textId="63A27179" w:rsidR="00DB3851" w:rsidRPr="00DB3851" w:rsidRDefault="00DB3851" w:rsidP="005700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Affiliation</w:t>
      </w:r>
      <w:r w:rsidRPr="00DB3851">
        <w:rPr>
          <w:rFonts w:ascii="Times New Roman" w:hAnsi="Times New Roman" w:cs="Times New Roman"/>
          <w:sz w:val="20"/>
          <w:szCs w:val="20"/>
          <w:lang w:val="en-GB"/>
        </w:rPr>
        <w:t xml:space="preserve"> (university, faculty</w:t>
      </w:r>
      <w:r>
        <w:rPr>
          <w:rFonts w:ascii="Times New Roman" w:hAnsi="Times New Roman" w:cs="Times New Roman"/>
          <w:sz w:val="20"/>
          <w:szCs w:val="20"/>
          <w:lang w:val="en-GB"/>
        </w:rPr>
        <w:t>/school</w:t>
      </w:r>
      <w:r w:rsidRPr="00DB3851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2EE61DBA" w14:textId="2F4F0D5C" w:rsidR="00DB3851" w:rsidRPr="00DB3851" w:rsidRDefault="00DB3851" w:rsidP="005700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B3851">
        <w:rPr>
          <w:rFonts w:ascii="Times New Roman" w:hAnsi="Times New Roman" w:cs="Times New Roman"/>
          <w:sz w:val="20"/>
          <w:szCs w:val="20"/>
          <w:lang w:val="en-GB"/>
        </w:rPr>
        <w:t>Department (department, institute)</w:t>
      </w:r>
    </w:p>
    <w:p w14:paraId="4D0F2A6F" w14:textId="743F95A3" w:rsidR="00DB3851" w:rsidRPr="00DB3851" w:rsidRDefault="00DB3851" w:rsidP="005700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B3851">
        <w:rPr>
          <w:rFonts w:ascii="Times New Roman" w:hAnsi="Times New Roman" w:cs="Times New Roman"/>
          <w:sz w:val="20"/>
          <w:szCs w:val="20"/>
          <w:lang w:val="en-GB"/>
        </w:rPr>
        <w:t xml:space="preserve">Workplace </w:t>
      </w:r>
      <w:r w:rsidR="005700F7">
        <w:rPr>
          <w:rFonts w:ascii="Times New Roman" w:hAnsi="Times New Roman" w:cs="Times New Roman"/>
          <w:sz w:val="20"/>
          <w:szCs w:val="20"/>
          <w:lang w:val="en-GB"/>
        </w:rPr>
        <w:t>A</w:t>
      </w:r>
      <w:r w:rsidRPr="00DB3851">
        <w:rPr>
          <w:rFonts w:ascii="Times New Roman" w:hAnsi="Times New Roman" w:cs="Times New Roman"/>
          <w:sz w:val="20"/>
          <w:szCs w:val="20"/>
          <w:lang w:val="en-GB"/>
        </w:rPr>
        <w:t xml:space="preserve">ddress, </w:t>
      </w:r>
      <w:r w:rsidR="005700F7">
        <w:rPr>
          <w:rFonts w:ascii="Times New Roman" w:hAnsi="Times New Roman" w:cs="Times New Roman"/>
          <w:sz w:val="20"/>
          <w:szCs w:val="20"/>
          <w:lang w:val="en-GB"/>
        </w:rPr>
        <w:t>Country</w:t>
      </w:r>
      <w:r w:rsidRPr="00DB3851">
        <w:rPr>
          <w:rFonts w:ascii="Times New Roman" w:hAnsi="Times New Roman" w:cs="Times New Roman"/>
          <w:sz w:val="20"/>
          <w:szCs w:val="20"/>
          <w:lang w:val="en-GB"/>
        </w:rPr>
        <w:t xml:space="preserve"> (in case of foreign contributors)</w:t>
      </w:r>
    </w:p>
    <w:p w14:paraId="4DB59EF7" w14:textId="67DBF019" w:rsidR="00DB3851" w:rsidRPr="00DB3851" w:rsidRDefault="005700F7" w:rsidP="005700F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</w:t>
      </w:r>
      <w:r w:rsidR="00DB3851" w:rsidRPr="00DB3851">
        <w:rPr>
          <w:rFonts w:ascii="Times New Roman" w:hAnsi="Times New Roman" w:cs="Times New Roman"/>
          <w:sz w:val="20"/>
          <w:szCs w:val="20"/>
          <w:lang w:val="en-GB"/>
        </w:rPr>
        <w:t>-mail</w:t>
      </w:r>
    </w:p>
    <w:sectPr w:rsidR="00DB3851" w:rsidRPr="00DB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74E1" w14:textId="77777777" w:rsidR="006925DE" w:rsidRDefault="006925DE" w:rsidP="0073065B">
      <w:pPr>
        <w:spacing w:after="0" w:line="240" w:lineRule="auto"/>
      </w:pPr>
      <w:r>
        <w:separator/>
      </w:r>
    </w:p>
  </w:endnote>
  <w:endnote w:type="continuationSeparator" w:id="0">
    <w:p w14:paraId="5C1455A5" w14:textId="77777777" w:rsidR="006925DE" w:rsidRDefault="006925DE" w:rsidP="0073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7C" w14:textId="77777777" w:rsidR="006925DE" w:rsidRDefault="006925DE" w:rsidP="0073065B">
      <w:pPr>
        <w:spacing w:after="0" w:line="240" w:lineRule="auto"/>
      </w:pPr>
      <w:r>
        <w:separator/>
      </w:r>
    </w:p>
  </w:footnote>
  <w:footnote w:type="continuationSeparator" w:id="0">
    <w:p w14:paraId="42E887ED" w14:textId="77777777" w:rsidR="006925DE" w:rsidRDefault="006925DE" w:rsidP="0073065B">
      <w:pPr>
        <w:spacing w:after="0" w:line="240" w:lineRule="auto"/>
      </w:pPr>
      <w:r>
        <w:continuationSeparator/>
      </w:r>
    </w:p>
  </w:footnote>
  <w:footnote w:id="1">
    <w:p w14:paraId="764C7DDA" w14:textId="56D745B5" w:rsidR="006A2D9E" w:rsidRPr="00EB7860" w:rsidRDefault="006A2D9E">
      <w:pPr>
        <w:pStyle w:val="Textpoznmkypodiarou"/>
        <w:rPr>
          <w:rFonts w:ascii="Times New Roman" w:hAnsi="Times New Roman" w:cs="Times New Roman"/>
          <w:lang w:val="en-GB"/>
        </w:rPr>
      </w:pPr>
      <w:r w:rsidRPr="00EB7860">
        <w:rPr>
          <w:rStyle w:val="Odkaznapoznmkupodiarou"/>
          <w:rFonts w:ascii="Times New Roman" w:hAnsi="Times New Roman" w:cs="Times New Roman"/>
          <w:lang w:val="en-GB"/>
        </w:rPr>
        <w:footnoteRef/>
      </w:r>
      <w:r w:rsidRPr="00EB7860">
        <w:rPr>
          <w:rFonts w:ascii="Times New Roman" w:hAnsi="Times New Roman" w:cs="Times New Roman"/>
          <w:lang w:val="en-GB"/>
        </w:rPr>
        <w:t xml:space="preserve"> </w:t>
      </w:r>
      <w:r w:rsidR="00EB7860" w:rsidRPr="00EB7860">
        <w:rPr>
          <w:rFonts w:ascii="Times New Roman" w:hAnsi="Times New Roman" w:cs="Times New Roman"/>
          <w:lang w:val="en-GB"/>
        </w:rPr>
        <w:t>Footnotes can also be used in study</w:t>
      </w:r>
      <w:r w:rsidR="00EB7860">
        <w:rPr>
          <w:rFonts w:ascii="Times New Roman" w:hAnsi="Times New Roman" w:cs="Times New Roman"/>
          <w:lang w:val="en-GB"/>
        </w:rPr>
        <w:t>,</w:t>
      </w:r>
      <w:r w:rsidR="00EB7860" w:rsidRPr="00EB7860">
        <w:rPr>
          <w:rFonts w:ascii="Times New Roman" w:hAnsi="Times New Roman" w:cs="Times New Roman"/>
          <w:lang w:val="en-GB"/>
        </w:rPr>
        <w:t xml:space="preserve"> but not for referenc</w:t>
      </w:r>
      <w:r w:rsidR="009516A1">
        <w:rPr>
          <w:rFonts w:ascii="Times New Roman" w:hAnsi="Times New Roman" w:cs="Times New Roman"/>
          <w:lang w:val="en-GB"/>
        </w:rPr>
        <w:t>ing</w:t>
      </w:r>
      <w:r w:rsidR="00EB7860" w:rsidRPr="00EB7860">
        <w:rPr>
          <w:rFonts w:ascii="Times New Roman" w:hAnsi="Times New Roman" w:cs="Times New Roman"/>
          <w:lang w:val="en-GB"/>
        </w:rPr>
        <w:t xml:space="preserve"> (Times New Roman, 10</w:t>
      </w:r>
      <w:r w:rsidR="00EB7860">
        <w:rPr>
          <w:rFonts w:ascii="Times New Roman" w:hAnsi="Times New Roman" w:cs="Times New Roman"/>
          <w:lang w:val="en-GB"/>
        </w:rPr>
        <w:t>pt</w:t>
      </w:r>
      <w:r w:rsidR="00EB7860" w:rsidRPr="00EB7860">
        <w:rPr>
          <w:rFonts w:ascii="Times New Roman" w:hAnsi="Times New Roman" w:cs="Times New Roman"/>
          <w:lang w:val="en-GB"/>
        </w:rPr>
        <w:t>, line spacing 1.0, align</w:t>
      </w:r>
      <w:r w:rsidR="00EB7860">
        <w:rPr>
          <w:rFonts w:ascii="Times New Roman" w:hAnsi="Times New Roman" w:cs="Times New Roman"/>
          <w:lang w:val="en-GB"/>
        </w:rPr>
        <w:t>ed</w:t>
      </w:r>
      <w:r w:rsidR="00EB7860" w:rsidRPr="00EB7860">
        <w:rPr>
          <w:rFonts w:ascii="Times New Roman" w:hAnsi="Times New Roman" w:cs="Times New Roman"/>
          <w:lang w:val="en-GB"/>
        </w:rPr>
        <w:t xml:space="preserve"> to margins).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4671"/>
    <w:multiLevelType w:val="hybridMultilevel"/>
    <w:tmpl w:val="42B0C3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0239B6"/>
    <w:multiLevelType w:val="hybridMultilevel"/>
    <w:tmpl w:val="430697A4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2" w15:restartNumberingAfterBreak="0">
    <w:nsid w:val="51805688"/>
    <w:multiLevelType w:val="hybridMultilevel"/>
    <w:tmpl w:val="EC58840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749AA"/>
    <w:multiLevelType w:val="hybridMultilevel"/>
    <w:tmpl w:val="8ACC2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28"/>
    <w:rsid w:val="00057C7B"/>
    <w:rsid w:val="000664F1"/>
    <w:rsid w:val="00114271"/>
    <w:rsid w:val="0012277F"/>
    <w:rsid w:val="00133492"/>
    <w:rsid w:val="001429B6"/>
    <w:rsid w:val="00162A92"/>
    <w:rsid w:val="001E5AE6"/>
    <w:rsid w:val="00233051"/>
    <w:rsid w:val="00273E20"/>
    <w:rsid w:val="002F1A79"/>
    <w:rsid w:val="00314D2A"/>
    <w:rsid w:val="00317328"/>
    <w:rsid w:val="00317CCB"/>
    <w:rsid w:val="0032613B"/>
    <w:rsid w:val="003A2D71"/>
    <w:rsid w:val="003A5C04"/>
    <w:rsid w:val="003A5F3A"/>
    <w:rsid w:val="003B2BB7"/>
    <w:rsid w:val="003E4C71"/>
    <w:rsid w:val="003F11ED"/>
    <w:rsid w:val="004252D2"/>
    <w:rsid w:val="00436776"/>
    <w:rsid w:val="00467A1F"/>
    <w:rsid w:val="004A1120"/>
    <w:rsid w:val="004D463E"/>
    <w:rsid w:val="005700F7"/>
    <w:rsid w:val="005A1237"/>
    <w:rsid w:val="005C0397"/>
    <w:rsid w:val="005D188E"/>
    <w:rsid w:val="00635F76"/>
    <w:rsid w:val="0064246C"/>
    <w:rsid w:val="00653125"/>
    <w:rsid w:val="00684F18"/>
    <w:rsid w:val="006925DE"/>
    <w:rsid w:val="006A2D9E"/>
    <w:rsid w:val="006D7A04"/>
    <w:rsid w:val="0073065B"/>
    <w:rsid w:val="007430CC"/>
    <w:rsid w:val="007F56C3"/>
    <w:rsid w:val="00845478"/>
    <w:rsid w:val="0088215A"/>
    <w:rsid w:val="00891CAD"/>
    <w:rsid w:val="00894BA9"/>
    <w:rsid w:val="008A77D8"/>
    <w:rsid w:val="008B6CE6"/>
    <w:rsid w:val="008D2ACD"/>
    <w:rsid w:val="0090239B"/>
    <w:rsid w:val="009208F1"/>
    <w:rsid w:val="009516A1"/>
    <w:rsid w:val="0097032F"/>
    <w:rsid w:val="009E7F06"/>
    <w:rsid w:val="00A20199"/>
    <w:rsid w:val="00A2354D"/>
    <w:rsid w:val="00A54DAE"/>
    <w:rsid w:val="00AD57D8"/>
    <w:rsid w:val="00AE37D7"/>
    <w:rsid w:val="00AF4D84"/>
    <w:rsid w:val="00B00A06"/>
    <w:rsid w:val="00B80E63"/>
    <w:rsid w:val="00B86C6D"/>
    <w:rsid w:val="00B97CF0"/>
    <w:rsid w:val="00CD4994"/>
    <w:rsid w:val="00CE1105"/>
    <w:rsid w:val="00CE24BF"/>
    <w:rsid w:val="00CE6F8D"/>
    <w:rsid w:val="00CF42C2"/>
    <w:rsid w:val="00D4756B"/>
    <w:rsid w:val="00D660B3"/>
    <w:rsid w:val="00DA7020"/>
    <w:rsid w:val="00DB3851"/>
    <w:rsid w:val="00DF34E4"/>
    <w:rsid w:val="00E0506B"/>
    <w:rsid w:val="00E2742E"/>
    <w:rsid w:val="00E310C2"/>
    <w:rsid w:val="00E57EB2"/>
    <w:rsid w:val="00EB44CE"/>
    <w:rsid w:val="00EB7860"/>
    <w:rsid w:val="00F16C44"/>
    <w:rsid w:val="00F16CD8"/>
    <w:rsid w:val="00F62E64"/>
    <w:rsid w:val="00F72326"/>
    <w:rsid w:val="00F77E98"/>
    <w:rsid w:val="00F84398"/>
    <w:rsid w:val="00F979BD"/>
    <w:rsid w:val="00FA4954"/>
    <w:rsid w:val="00FA4B03"/>
    <w:rsid w:val="00FA6ACD"/>
    <w:rsid w:val="00F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0084"/>
  <w15:chartTrackingRefBased/>
  <w15:docId w15:val="{6FF5D645-AD3A-4A28-B7DB-780AEC8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jlqj4b">
    <w:name w:val="jlqj4b"/>
    <w:basedOn w:val="Predvolenpsmoodseku"/>
    <w:rsid w:val="00317328"/>
  </w:style>
  <w:style w:type="paragraph" w:styleId="Hlavika">
    <w:name w:val="header"/>
    <w:basedOn w:val="Normlny"/>
    <w:link w:val="HlavikaChar"/>
    <w:uiPriority w:val="99"/>
    <w:unhideWhenUsed/>
    <w:rsid w:val="0073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065B"/>
  </w:style>
  <w:style w:type="paragraph" w:styleId="Pta">
    <w:name w:val="footer"/>
    <w:basedOn w:val="Normlny"/>
    <w:link w:val="PtaChar"/>
    <w:uiPriority w:val="99"/>
    <w:unhideWhenUsed/>
    <w:rsid w:val="00730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065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2D9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2D9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2D9E"/>
    <w:rPr>
      <w:vertAlign w:val="superscript"/>
    </w:rPr>
  </w:style>
  <w:style w:type="paragraph" w:styleId="Odsekzoznamu">
    <w:name w:val="List Paragraph"/>
    <w:basedOn w:val="Normlny"/>
    <w:uiPriority w:val="34"/>
    <w:qFormat/>
    <w:rsid w:val="00E3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5EE2-02EE-4E1E-86D9-12A97F73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juraj.kresila</dc:creator>
  <cp:keywords/>
  <dc:description/>
  <cp:lastModifiedBy>Liptáková Ľudmila</cp:lastModifiedBy>
  <cp:revision>33</cp:revision>
  <dcterms:created xsi:type="dcterms:W3CDTF">2022-01-30T10:33:00Z</dcterms:created>
  <dcterms:modified xsi:type="dcterms:W3CDTF">2022-02-04T08:20:00Z</dcterms:modified>
</cp:coreProperties>
</file>