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C28" w:rsidRPr="00E0317E" w:rsidRDefault="006B7C28" w:rsidP="5B4CE359">
      <w:pPr>
        <w:jc w:val="right"/>
        <w:rPr>
          <w:sz w:val="22"/>
          <w:szCs w:val="22"/>
        </w:rPr>
      </w:pPr>
      <w:r w:rsidRPr="00E0317E">
        <w:rPr>
          <w:sz w:val="22"/>
          <w:szCs w:val="22"/>
        </w:rPr>
        <w:t xml:space="preserve">          </w:t>
      </w:r>
      <w:r w:rsidR="65378D9E" w:rsidRPr="00E0317E">
        <w:rPr>
          <w:sz w:val="22"/>
          <w:szCs w:val="22"/>
        </w:rPr>
        <w:t>Załącznik nr</w:t>
      </w:r>
      <w:r w:rsidR="0014684C">
        <w:rPr>
          <w:sz w:val="22"/>
          <w:szCs w:val="22"/>
        </w:rPr>
        <w:t xml:space="preserve"> 5a</w:t>
      </w:r>
      <w:r w:rsidR="65378D9E" w:rsidRPr="00E0317E">
        <w:rPr>
          <w:sz w:val="22"/>
          <w:szCs w:val="22"/>
        </w:rPr>
        <w:t xml:space="preserve"> </w:t>
      </w:r>
      <w:r w:rsidRPr="00E0317E">
        <w:br/>
      </w:r>
      <w:r w:rsidR="13248DA9" w:rsidRPr="00E0317E">
        <w:rPr>
          <w:sz w:val="22"/>
          <w:szCs w:val="22"/>
        </w:rPr>
        <w:t>do procedury organizacji</w:t>
      </w:r>
      <w:r w:rsidRPr="00E0317E">
        <w:br/>
      </w:r>
      <w:r w:rsidR="13248DA9" w:rsidRPr="00E0317E">
        <w:rPr>
          <w:sz w:val="22"/>
          <w:szCs w:val="22"/>
        </w:rPr>
        <w:t>studenckich praktyk</w:t>
      </w:r>
      <w:r w:rsidRPr="00E0317E">
        <w:br/>
      </w:r>
      <w:r w:rsidR="13248DA9" w:rsidRPr="00E0317E">
        <w:rPr>
          <w:sz w:val="22"/>
          <w:szCs w:val="22"/>
        </w:rPr>
        <w:t>na W</w:t>
      </w:r>
      <w:r w:rsidR="00E0317E" w:rsidRPr="00E0317E">
        <w:rPr>
          <w:sz w:val="22"/>
          <w:szCs w:val="22"/>
        </w:rPr>
        <w:t xml:space="preserve">FP </w:t>
      </w:r>
      <w:r w:rsidR="00091578">
        <w:rPr>
          <w:sz w:val="22"/>
          <w:szCs w:val="22"/>
        </w:rPr>
        <w:t>Uniwersytetu Radomskiego</w:t>
      </w:r>
    </w:p>
    <w:p w:rsidR="006B7C28" w:rsidRDefault="006B7C28" w:rsidP="5B4CE359">
      <w:pPr>
        <w:jc w:val="right"/>
        <w:rPr>
          <w:rFonts w:asciiTheme="minorHAnsi" w:hAnsiTheme="minorHAnsi"/>
          <w:sz w:val="22"/>
          <w:szCs w:val="22"/>
        </w:rPr>
      </w:pPr>
    </w:p>
    <w:p w:rsidR="006B7C28" w:rsidRDefault="13248DA9" w:rsidP="00E0317E">
      <w:pPr>
        <w:rPr>
          <w:rFonts w:asciiTheme="minorHAnsi" w:hAnsiTheme="minorHAnsi"/>
          <w:sz w:val="22"/>
          <w:szCs w:val="22"/>
        </w:rPr>
      </w:pPr>
      <w:r w:rsidRPr="54B21912">
        <w:rPr>
          <w:rFonts w:asciiTheme="minorHAnsi" w:hAnsiTheme="minorHAnsi"/>
          <w:sz w:val="22"/>
          <w:szCs w:val="22"/>
        </w:rPr>
        <w:t xml:space="preserve"> </w:t>
      </w:r>
    </w:p>
    <w:p w:rsidR="00D34912" w:rsidRPr="00E0317E" w:rsidRDefault="00E0317E" w:rsidP="5B4CE359">
      <w:pPr>
        <w:pStyle w:val="Nagwek3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317E">
        <w:rPr>
          <w:rFonts w:ascii="Times New Roman" w:hAnsi="Times New Roman" w:cs="Times New Roman"/>
          <w:color w:val="000000" w:themeColor="text1"/>
          <w:sz w:val="28"/>
          <w:szCs w:val="28"/>
        </w:rPr>
        <w:t>Zasady odbywania studenckich praktyk</w:t>
      </w:r>
    </w:p>
    <w:p w:rsidR="006B7C28" w:rsidRPr="00E0317E" w:rsidRDefault="00E0317E" w:rsidP="5B4CE359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n</w:t>
      </w:r>
      <w:r w:rsidRPr="00E0317E">
        <w:rPr>
          <w:b/>
          <w:bCs/>
          <w:color w:val="000000" w:themeColor="text1"/>
          <w:sz w:val="28"/>
          <w:szCs w:val="28"/>
        </w:rPr>
        <w:t xml:space="preserve">a </w:t>
      </w:r>
      <w:r>
        <w:rPr>
          <w:b/>
          <w:bCs/>
          <w:color w:val="000000" w:themeColor="text1"/>
          <w:sz w:val="28"/>
          <w:szCs w:val="28"/>
        </w:rPr>
        <w:t>W</w:t>
      </w:r>
      <w:r w:rsidRPr="00E0317E">
        <w:rPr>
          <w:b/>
          <w:bCs/>
          <w:color w:val="000000" w:themeColor="text1"/>
          <w:sz w:val="28"/>
          <w:szCs w:val="28"/>
        </w:rPr>
        <w:t xml:space="preserve">ydziale </w:t>
      </w:r>
      <w:r>
        <w:rPr>
          <w:b/>
          <w:bCs/>
          <w:color w:val="000000" w:themeColor="text1"/>
          <w:sz w:val="28"/>
          <w:szCs w:val="28"/>
        </w:rPr>
        <w:t>F</w:t>
      </w:r>
      <w:r w:rsidRPr="00E0317E">
        <w:rPr>
          <w:b/>
          <w:bCs/>
          <w:color w:val="000000" w:themeColor="text1"/>
          <w:sz w:val="28"/>
          <w:szCs w:val="28"/>
        </w:rPr>
        <w:t>ilologiczno-</w:t>
      </w:r>
      <w:r>
        <w:rPr>
          <w:b/>
          <w:bCs/>
          <w:color w:val="000000" w:themeColor="text1"/>
          <w:sz w:val="28"/>
          <w:szCs w:val="28"/>
        </w:rPr>
        <w:t>P</w:t>
      </w:r>
      <w:r w:rsidRPr="00E0317E">
        <w:rPr>
          <w:b/>
          <w:bCs/>
          <w:color w:val="000000" w:themeColor="text1"/>
          <w:sz w:val="28"/>
          <w:szCs w:val="28"/>
        </w:rPr>
        <w:t xml:space="preserve">edagogicznym </w:t>
      </w:r>
      <w:r w:rsidR="00091578">
        <w:rPr>
          <w:b/>
          <w:bCs/>
          <w:color w:val="000000" w:themeColor="text1"/>
          <w:sz w:val="28"/>
          <w:szCs w:val="28"/>
        </w:rPr>
        <w:t>Uniwersytetu Radomskiego</w:t>
      </w:r>
    </w:p>
    <w:p w:rsidR="5B4CE359" w:rsidRPr="00E0317E" w:rsidRDefault="5B4CE359" w:rsidP="00E0317E">
      <w:pPr>
        <w:spacing w:line="360" w:lineRule="auto"/>
        <w:jc w:val="center"/>
        <w:rPr>
          <w:b/>
          <w:bCs/>
          <w:color w:val="000000" w:themeColor="text1"/>
        </w:rPr>
      </w:pPr>
    </w:p>
    <w:p w:rsidR="000C2F8D" w:rsidRPr="00E0317E" w:rsidRDefault="000C2F8D" w:rsidP="00E0317E">
      <w:pPr>
        <w:autoSpaceDE w:val="0"/>
        <w:autoSpaceDN w:val="0"/>
        <w:adjustRightInd w:val="0"/>
        <w:spacing w:line="360" w:lineRule="auto"/>
        <w:jc w:val="center"/>
        <w:rPr>
          <w:b/>
          <w:bCs/>
          <w:smallCaps/>
        </w:rPr>
      </w:pPr>
    </w:p>
    <w:p w:rsidR="000C2F8D" w:rsidRPr="00E0317E" w:rsidRDefault="000C2F8D" w:rsidP="00E0317E">
      <w:pPr>
        <w:pStyle w:val="Nagwek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>CELE PRAKTYKI</w:t>
      </w:r>
    </w:p>
    <w:p w:rsidR="000C2F8D" w:rsidRPr="00E0317E" w:rsidRDefault="000C2F8D" w:rsidP="00E0317E">
      <w:pPr>
        <w:spacing w:line="360" w:lineRule="auto"/>
        <w:jc w:val="center"/>
      </w:pPr>
      <w:r w:rsidRPr="00E0317E">
        <w:t>§1.</w:t>
      </w:r>
    </w:p>
    <w:p w:rsidR="000C2F8D" w:rsidRPr="00E0317E" w:rsidRDefault="006B7C28" w:rsidP="00E0317E">
      <w:pPr>
        <w:spacing w:line="360" w:lineRule="auto"/>
        <w:jc w:val="both"/>
      </w:pPr>
      <w:r w:rsidRPr="00E0317E">
        <w:t>Studenckie praktyki</w:t>
      </w:r>
      <w:r w:rsidR="000C2F8D" w:rsidRPr="00E0317E">
        <w:t xml:space="preserve"> mają na celu: </w:t>
      </w:r>
    </w:p>
    <w:p w:rsidR="000C2F8D" w:rsidRPr="00E0317E" w:rsidRDefault="006B7C28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</w:pPr>
      <w:r w:rsidRPr="00E0317E">
        <w:t>p</w:t>
      </w:r>
      <w:r w:rsidR="000C2F8D" w:rsidRPr="00E0317E">
        <w:t>r</w:t>
      </w:r>
      <w:r w:rsidRPr="00E0317E">
        <w:t xml:space="preserve">zygotowanie studentów </w:t>
      </w:r>
      <w:r w:rsidR="000C2F8D" w:rsidRPr="00E0317E">
        <w:t xml:space="preserve">do praktycznego wykonywania zawodu, </w:t>
      </w:r>
      <w:r w:rsidRPr="00E0317E">
        <w:t>zgodnego z k</w:t>
      </w:r>
      <w:r w:rsidR="00AF6949" w:rsidRPr="00E0317E">
        <w:t>ierunkiem kształcenia</w:t>
      </w:r>
      <w:r w:rsidR="000C2F8D" w:rsidRPr="00E0317E">
        <w:t>;</w:t>
      </w:r>
    </w:p>
    <w:p w:rsidR="00AF6949" w:rsidRPr="00E0317E" w:rsidRDefault="00AF6949" w:rsidP="00E0317E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</w:pPr>
      <w:r w:rsidRPr="00E0317E">
        <w:t xml:space="preserve">gromadzenie doświadczeń związanych z </w:t>
      </w:r>
      <w:r w:rsidR="005D13C8" w:rsidRPr="00E0317E">
        <w:t>przyszłą pracą zawodową;</w:t>
      </w:r>
    </w:p>
    <w:p w:rsidR="007D2617" w:rsidRPr="00E0317E" w:rsidRDefault="00AF6949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</w:pPr>
      <w:r w:rsidRPr="00E0317E">
        <w:t xml:space="preserve">zapoznanie się ze specyfiką </w:t>
      </w:r>
      <w:r w:rsidR="00A43866" w:rsidRPr="00E0317E">
        <w:t xml:space="preserve">i całokształtem funkcjonowania </w:t>
      </w:r>
      <w:r w:rsidR="00203B02" w:rsidRPr="00E0317E">
        <w:t>Szkoły/Przedszkola/</w:t>
      </w:r>
      <w:r w:rsidR="00A43866" w:rsidRPr="00E0317E">
        <w:t>I</w:t>
      </w:r>
      <w:r w:rsidR="00203B02" w:rsidRPr="00E0317E">
        <w:t>nstytucji,</w:t>
      </w:r>
      <w:r w:rsidRPr="00E0317E">
        <w:t xml:space="preserve"> w której </w:t>
      </w:r>
      <w:r w:rsidR="00A43866" w:rsidRPr="00E0317E">
        <w:t>odbywa się praktyka, zgodna</w:t>
      </w:r>
      <w:r w:rsidR="00203B02" w:rsidRPr="00E0317E">
        <w:t xml:space="preserve"> z kierunkiem kształcenia</w:t>
      </w:r>
      <w:r w:rsidRPr="00E0317E">
        <w:t xml:space="preserve">, w szczególności poznanie </w:t>
      </w:r>
      <w:r w:rsidR="005D13C8" w:rsidRPr="00E0317E">
        <w:t>realizowanych przez nią zadań</w:t>
      </w:r>
      <w:r w:rsidRPr="00E0317E">
        <w:t xml:space="preserve">, sposobu </w:t>
      </w:r>
      <w:r w:rsidR="00203B02" w:rsidRPr="00E0317E">
        <w:t xml:space="preserve">i zasad </w:t>
      </w:r>
      <w:r w:rsidRPr="00E0317E">
        <w:t xml:space="preserve">funkcjonowania, </w:t>
      </w:r>
      <w:r w:rsidR="00203B02" w:rsidRPr="00E0317E">
        <w:t xml:space="preserve">prowadzonej dokumentacji, </w:t>
      </w:r>
      <w:r w:rsidR="005D13C8" w:rsidRPr="00E0317E">
        <w:t>organizacji pracy</w:t>
      </w:r>
      <w:r w:rsidR="00BA2EA8" w:rsidRPr="00E0317E">
        <w:t>;</w:t>
      </w:r>
    </w:p>
    <w:p w:rsidR="000C2F8D" w:rsidRPr="00E0317E" w:rsidRDefault="00BE1AC3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</w:pPr>
      <w:r w:rsidRPr="00E0317E">
        <w:t xml:space="preserve">konfrontowanie nabywanej </w:t>
      </w:r>
      <w:r w:rsidR="005D13C8" w:rsidRPr="00E0317E">
        <w:t>podczas studiów wiedzy</w:t>
      </w:r>
      <w:r w:rsidRPr="00E0317E">
        <w:t xml:space="preserve"> w działaniu praktycznym</w:t>
      </w:r>
      <w:r w:rsidR="000C2F8D" w:rsidRPr="00E0317E">
        <w:t>;</w:t>
      </w:r>
    </w:p>
    <w:p w:rsidR="000C2F8D" w:rsidRPr="00E0317E" w:rsidRDefault="00395EF3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</w:pPr>
      <w:r w:rsidRPr="00E0317E">
        <w:t xml:space="preserve">rozwijanie oraz pogłębianie kompetencji </w:t>
      </w:r>
      <w:r w:rsidR="005D13C8" w:rsidRPr="00E0317E">
        <w:t>zawodowych</w:t>
      </w:r>
      <w:r w:rsidRPr="00E0317E">
        <w:t>, w toku obserwacji oraz własnej aktywności</w:t>
      </w:r>
      <w:r w:rsidR="000C2F8D" w:rsidRPr="00E0317E">
        <w:t xml:space="preserve">; </w:t>
      </w:r>
    </w:p>
    <w:p w:rsidR="000C2F8D" w:rsidRPr="00E0317E" w:rsidRDefault="007D2617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color w:val="000000"/>
        </w:rPr>
      </w:pPr>
      <w:r w:rsidRPr="00E0317E">
        <w:rPr>
          <w:color w:val="000000" w:themeColor="text1"/>
        </w:rPr>
        <w:t>zdobycie wiedzy praktycznej i umiej</w:t>
      </w:r>
      <w:r w:rsidR="00AF6949" w:rsidRPr="00E0317E">
        <w:rPr>
          <w:color w:val="000000" w:themeColor="text1"/>
        </w:rPr>
        <w:t xml:space="preserve">ętności planowania oraz analizowania </w:t>
      </w:r>
      <w:r w:rsidRPr="00E0317E">
        <w:rPr>
          <w:color w:val="000000" w:themeColor="text1"/>
        </w:rPr>
        <w:t>własnej pracy i jej efektów</w:t>
      </w:r>
      <w:r w:rsidR="000C2F8D" w:rsidRPr="00E0317E">
        <w:rPr>
          <w:color w:val="000000" w:themeColor="text1"/>
        </w:rPr>
        <w:t>;</w:t>
      </w:r>
    </w:p>
    <w:p w:rsidR="00BE1AC3" w:rsidRPr="00E0317E" w:rsidRDefault="00BE1AC3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color w:val="000000"/>
        </w:rPr>
      </w:pPr>
      <w:r w:rsidRPr="00E0317E">
        <w:rPr>
          <w:color w:val="000000" w:themeColor="text1"/>
        </w:rPr>
        <w:t>kształtowanie umiejętności zarządzania</w:t>
      </w:r>
      <w:r w:rsidR="005D13C8" w:rsidRPr="00E0317E">
        <w:rPr>
          <w:color w:val="000000" w:themeColor="text1"/>
        </w:rPr>
        <w:t xml:space="preserve"> grupą;</w:t>
      </w:r>
    </w:p>
    <w:p w:rsidR="00AF6949" w:rsidRPr="00E0317E" w:rsidRDefault="00AF6949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color w:val="000000"/>
        </w:rPr>
      </w:pPr>
      <w:r w:rsidRPr="00E0317E">
        <w:rPr>
          <w:color w:val="000000" w:themeColor="text1"/>
        </w:rPr>
        <w:t>rozwijanie kompetencji w zakresie komunikowania interperso</w:t>
      </w:r>
      <w:r w:rsidR="003738A1" w:rsidRPr="00E0317E">
        <w:rPr>
          <w:color w:val="000000" w:themeColor="text1"/>
        </w:rPr>
        <w:t>nalnego</w:t>
      </w:r>
      <w:r w:rsidRPr="00E0317E">
        <w:rPr>
          <w:color w:val="000000" w:themeColor="text1"/>
        </w:rPr>
        <w:t>;</w:t>
      </w:r>
    </w:p>
    <w:p w:rsidR="000C2F8D" w:rsidRPr="00E0317E" w:rsidRDefault="000C2F8D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color w:val="000000"/>
        </w:rPr>
      </w:pPr>
      <w:r w:rsidRPr="00E0317E">
        <w:rPr>
          <w:color w:val="000000" w:themeColor="text1"/>
        </w:rPr>
        <w:t>kształtowanie wysokiej kultury oraz postaw etycznych w pracy zawodowej;</w:t>
      </w:r>
    </w:p>
    <w:p w:rsidR="00BA2EA8" w:rsidRPr="00E0317E" w:rsidRDefault="003738A1" w:rsidP="00E0317E">
      <w:pPr>
        <w:numPr>
          <w:ilvl w:val="0"/>
          <w:numId w:val="16"/>
        </w:numPr>
        <w:tabs>
          <w:tab w:val="clear" w:pos="360"/>
          <w:tab w:val="num" w:pos="426"/>
        </w:tabs>
        <w:spacing w:line="360" w:lineRule="auto"/>
        <w:ind w:left="426"/>
        <w:jc w:val="both"/>
        <w:rPr>
          <w:color w:val="000000"/>
        </w:rPr>
      </w:pPr>
      <w:r w:rsidRPr="00E0317E">
        <w:rPr>
          <w:color w:val="000000" w:themeColor="text1"/>
        </w:rPr>
        <w:t xml:space="preserve">kształtowanie świadomości o potrzebie </w:t>
      </w:r>
      <w:r w:rsidR="000C2F8D" w:rsidRPr="00E0317E">
        <w:rPr>
          <w:color w:val="000000" w:themeColor="text1"/>
        </w:rPr>
        <w:t>uczenia się przez całe życie i samodoskonalenia w zakresie komp</w:t>
      </w:r>
      <w:r w:rsidR="003D15D3" w:rsidRPr="00E0317E">
        <w:rPr>
          <w:color w:val="000000" w:themeColor="text1"/>
        </w:rPr>
        <w:t>etencji osobistych i zawodowych.</w:t>
      </w:r>
    </w:p>
    <w:p w:rsidR="000C2F8D" w:rsidRPr="00E0317E" w:rsidRDefault="000C2F8D" w:rsidP="00E0317E">
      <w:pPr>
        <w:spacing w:line="360" w:lineRule="auto"/>
        <w:ind w:left="786"/>
        <w:jc w:val="both"/>
        <w:rPr>
          <w:color w:val="000000"/>
        </w:rPr>
      </w:pPr>
    </w:p>
    <w:p w:rsidR="000C2F8D" w:rsidRPr="00E0317E" w:rsidRDefault="000C2F8D" w:rsidP="00E0317E">
      <w:pPr>
        <w:pStyle w:val="Nagwek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>POWIĄZANIE PRAKTYKI Z PROGRAMEM KSZTAŁCENIA</w:t>
      </w:r>
    </w:p>
    <w:p w:rsidR="000C2F8D" w:rsidRPr="00E0317E" w:rsidRDefault="000C2F8D" w:rsidP="00E0317E">
      <w:pPr>
        <w:spacing w:line="360" w:lineRule="auto"/>
        <w:jc w:val="center"/>
      </w:pPr>
      <w:r w:rsidRPr="00E0317E">
        <w:t>§2.</w:t>
      </w:r>
    </w:p>
    <w:p w:rsidR="0097266B" w:rsidRPr="00E0317E" w:rsidRDefault="000C2F8D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E0317E">
        <w:t xml:space="preserve">Praktyki </w:t>
      </w:r>
      <w:r w:rsidR="00A43866" w:rsidRPr="00E0317E">
        <w:t xml:space="preserve">są </w:t>
      </w:r>
      <w:r w:rsidRPr="00E0317E">
        <w:t>integralną częścią programu kształcenia i przygotowania do pracy zawodowej.</w:t>
      </w:r>
    </w:p>
    <w:p w:rsidR="0097266B" w:rsidRPr="00E0317E" w:rsidRDefault="0097266B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E0317E">
        <w:t>Tematyka praktyki i jej charakter jest zgodna z charakterem studiów na określonym kierunku.</w:t>
      </w:r>
    </w:p>
    <w:p w:rsidR="000C2F8D" w:rsidRPr="00E0317E" w:rsidRDefault="0097266B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E0317E">
        <w:lastRenderedPageBreak/>
        <w:t xml:space="preserve">Wymiar, zasady, formy odbywania praktyk i przyporządkowaną im liczbę punktów ECTS, a także metody weryfikacji i oceny osiągnięcia przez studentów efektów uczenia się zakładanych dla praktyki, określają szczegółowe programy studiów </w:t>
      </w:r>
    </w:p>
    <w:p w:rsidR="00AD2685" w:rsidRPr="002772ED" w:rsidRDefault="000C2F8D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2772ED">
        <w:t>Term</w:t>
      </w:r>
      <w:r w:rsidR="00AD2685" w:rsidRPr="002772ED">
        <w:t>iny realizacji poszczególnych praktyk oraz ich wymiar godzinowy,</w:t>
      </w:r>
      <w:r w:rsidRPr="002772ED">
        <w:t xml:space="preserve"> wynika</w:t>
      </w:r>
      <w:r w:rsidR="00AD2685" w:rsidRPr="002772ED">
        <w:t>ją</w:t>
      </w:r>
      <w:r w:rsidRPr="002772ED">
        <w:t xml:space="preserve"> z pl</w:t>
      </w:r>
      <w:r w:rsidR="006921BC" w:rsidRPr="002772ED">
        <w:t>anów i programów studiów.</w:t>
      </w:r>
    </w:p>
    <w:p w:rsidR="00AD2685" w:rsidRPr="00E9218F" w:rsidRDefault="000C2F8D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B70977">
        <w:t xml:space="preserve">Zakres praktyk został uszczegółowiony w </w:t>
      </w:r>
      <w:r w:rsidR="00AD2685" w:rsidRPr="00B70977">
        <w:t>Programach praktyk ustalonych</w:t>
      </w:r>
      <w:r w:rsidRPr="00B70977">
        <w:t xml:space="preserve"> odrębnie dla każdego kierunk</w:t>
      </w:r>
      <w:r w:rsidR="005D13C8" w:rsidRPr="00B70977">
        <w:t>u studiów.</w:t>
      </w:r>
      <w:r w:rsidR="00203B02" w:rsidRPr="00B70977">
        <w:t xml:space="preserve"> </w:t>
      </w:r>
      <w:r w:rsidR="00945B7D" w:rsidRPr="00B70977">
        <w:t xml:space="preserve">Poszczególne Programy praktyk </w:t>
      </w:r>
      <w:r w:rsidR="006921BC" w:rsidRPr="00B70977">
        <w:t>z</w:t>
      </w:r>
      <w:r w:rsidR="00945B7D" w:rsidRPr="00B70977">
        <w:t xml:space="preserve">ostały dołączone do </w:t>
      </w:r>
      <w:r w:rsidR="00945B7D" w:rsidRPr="00E9218F">
        <w:t xml:space="preserve">niniejszych Zasad i </w:t>
      </w:r>
      <w:r w:rsidR="00945B7D" w:rsidRPr="00AD3C2A">
        <w:t xml:space="preserve">stanowią </w:t>
      </w:r>
      <w:r w:rsidR="00203B02" w:rsidRPr="00AD3C2A">
        <w:t>Załączniki nr 1</w:t>
      </w:r>
      <w:r w:rsidR="2AE47EDE" w:rsidRPr="00AD3C2A">
        <w:t>0</w:t>
      </w:r>
      <w:r w:rsidR="00467A4E">
        <w:t>-17</w:t>
      </w:r>
      <w:r w:rsidR="00945B7D" w:rsidRPr="00AD3C2A">
        <w:t>.</w:t>
      </w:r>
      <w:r w:rsidR="00AD2685" w:rsidRPr="00E9218F">
        <w:t xml:space="preserve"> </w:t>
      </w:r>
    </w:p>
    <w:p w:rsidR="000C2F8D" w:rsidRPr="00E0317E" w:rsidRDefault="00AD2685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E0317E">
        <w:t>Z</w:t>
      </w:r>
      <w:r w:rsidR="005871CA" w:rsidRPr="00E0317E">
        <w:t>akładane efekty uczenia się</w:t>
      </w:r>
      <w:r w:rsidR="000C2F8D" w:rsidRPr="00E0317E">
        <w:t xml:space="preserve"> w zakresie wiedzy, umieję</w:t>
      </w:r>
      <w:r w:rsidRPr="00E0317E">
        <w:t xml:space="preserve">tności i kompetencji </w:t>
      </w:r>
      <w:r w:rsidR="00684BDE" w:rsidRPr="00E0317E">
        <w:t xml:space="preserve">oraz </w:t>
      </w:r>
      <w:r w:rsidR="00A43866" w:rsidRPr="00E0317E">
        <w:t>wymiar punktów</w:t>
      </w:r>
      <w:r w:rsidR="00684BDE" w:rsidRPr="00E0317E">
        <w:t xml:space="preserve"> ECTS za odbycie i zaliczenie poszczególnych praktyk, </w:t>
      </w:r>
      <w:r w:rsidRPr="00E0317E">
        <w:t xml:space="preserve">zostały ustalone i zapisane </w:t>
      </w:r>
      <w:r w:rsidR="00FF0F09" w:rsidRPr="00E0317E">
        <w:t xml:space="preserve">w </w:t>
      </w:r>
      <w:r w:rsidRPr="00E0317E">
        <w:t>Kartach przedmiotów (</w:t>
      </w:r>
      <w:r w:rsidR="00FA2BED" w:rsidRPr="00E0317E">
        <w:t>Sylabus</w:t>
      </w:r>
      <w:r w:rsidRPr="00E0317E">
        <w:t>) odrębnie dla każdego ki</w:t>
      </w:r>
      <w:r w:rsidR="005D13C8" w:rsidRPr="00E0317E">
        <w:t>erunku studiów.</w:t>
      </w:r>
    </w:p>
    <w:p w:rsidR="000C2F8D" w:rsidRPr="00E0317E" w:rsidRDefault="000C2F8D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E0317E">
        <w:t xml:space="preserve">Za sporządzenie </w:t>
      </w:r>
      <w:r w:rsidR="00684BDE" w:rsidRPr="00E0317E">
        <w:t>Programów praktyk oraz ich aktualizowanie, odpowiedzialni są pracownicy dydaktyczni Wydziału</w:t>
      </w:r>
      <w:r w:rsidR="00203B02" w:rsidRPr="00E0317E">
        <w:t xml:space="preserve"> Filologiczno-Pedagogicznego</w:t>
      </w:r>
      <w:r w:rsidR="00684BDE" w:rsidRPr="00E0317E">
        <w:t>, wyznaczeni prze</w:t>
      </w:r>
      <w:r w:rsidR="005D13C8" w:rsidRPr="00E0317E">
        <w:t>z Kierowników katedr.</w:t>
      </w:r>
    </w:p>
    <w:p w:rsidR="000C2F8D" w:rsidRPr="00E0317E" w:rsidRDefault="00945B7D" w:rsidP="00E0317E">
      <w:pPr>
        <w:numPr>
          <w:ilvl w:val="0"/>
          <w:numId w:val="4"/>
        </w:numPr>
        <w:tabs>
          <w:tab w:val="clear" w:pos="765"/>
          <w:tab w:val="num" w:pos="360"/>
        </w:tabs>
        <w:spacing w:line="360" w:lineRule="auto"/>
        <w:ind w:left="357" w:hanging="357"/>
        <w:jc w:val="both"/>
      </w:pPr>
      <w:r w:rsidRPr="00E0317E">
        <w:t>Szkoła/Przedszkole/</w:t>
      </w:r>
      <w:r w:rsidR="00684BDE" w:rsidRPr="00E0317E">
        <w:t>Instytucja</w:t>
      </w:r>
      <w:r w:rsidR="000C2F8D" w:rsidRPr="00E0317E">
        <w:t xml:space="preserve">, w której będzie </w:t>
      </w:r>
      <w:r w:rsidRPr="00E0317E">
        <w:t xml:space="preserve">realizowana </w:t>
      </w:r>
      <w:r w:rsidR="000C2F8D" w:rsidRPr="00E0317E">
        <w:t xml:space="preserve">praktyka powinna zaakceptować </w:t>
      </w:r>
      <w:r w:rsidR="00684BDE" w:rsidRPr="00E0317E">
        <w:t>P</w:t>
      </w:r>
      <w:r w:rsidRPr="00E0317E">
        <w:t xml:space="preserve">rogram praktyk </w:t>
      </w:r>
      <w:r w:rsidR="000C2F8D" w:rsidRPr="00E0317E">
        <w:t>ustalony dla każdego kierunku</w:t>
      </w:r>
      <w:r w:rsidR="005D13C8" w:rsidRPr="00E0317E">
        <w:t xml:space="preserve">, </w:t>
      </w:r>
      <w:r w:rsidR="000C2F8D" w:rsidRPr="00E0317E">
        <w:t xml:space="preserve">który może zostać uszczegółowiony i dostosowany do specyfiki działalności danej </w:t>
      </w:r>
      <w:r w:rsidR="00203B02" w:rsidRPr="00E0317E">
        <w:t>Szkoły/Przedszkola/</w:t>
      </w:r>
      <w:r w:rsidR="00684BDE" w:rsidRPr="00E0317E">
        <w:t xml:space="preserve">Instytucji. Zaświadczenie z odbycia praktyki </w:t>
      </w:r>
      <w:r w:rsidR="00684BDE" w:rsidRPr="00AD3C2A">
        <w:t>studenckiej</w:t>
      </w:r>
      <w:r w:rsidR="00E83347" w:rsidRPr="00AD3C2A">
        <w:t xml:space="preserve"> </w:t>
      </w:r>
      <w:r w:rsidR="000C2F8D" w:rsidRPr="00AD3C2A">
        <w:t>wraz z</w:t>
      </w:r>
      <w:r w:rsidR="000C2F8D" w:rsidRPr="00E0317E">
        <w:t xml:space="preserve"> opinią</w:t>
      </w:r>
      <w:r w:rsidR="00203B02" w:rsidRPr="00E0317E">
        <w:t xml:space="preserve"> O</w:t>
      </w:r>
      <w:r w:rsidR="00684BDE" w:rsidRPr="00E0317E">
        <w:t xml:space="preserve">piekuna </w:t>
      </w:r>
      <w:r w:rsidR="00203B02" w:rsidRPr="00E0317E">
        <w:t>praktyk (</w:t>
      </w:r>
      <w:r w:rsidR="00684BDE" w:rsidRPr="00E0317E">
        <w:t xml:space="preserve">z ramienia </w:t>
      </w:r>
      <w:r w:rsidR="00203B02" w:rsidRPr="00E0317E">
        <w:t>Szkoły/Przedszkola/</w:t>
      </w:r>
      <w:r w:rsidR="00684BDE" w:rsidRPr="00E0317E">
        <w:t>Instytucji</w:t>
      </w:r>
      <w:r w:rsidR="00203B02" w:rsidRPr="00E0317E">
        <w:t>)</w:t>
      </w:r>
      <w:r w:rsidR="005C4940" w:rsidRPr="00E0317E">
        <w:t xml:space="preserve"> </w:t>
      </w:r>
      <w:r w:rsidR="000C2F8D" w:rsidRPr="00E0317E">
        <w:t>potwierdza, że zostały zaakceptowane i</w:t>
      </w:r>
      <w:r w:rsidR="005871CA" w:rsidRPr="00E0317E">
        <w:t xml:space="preserve"> zrealizowane efekty uczenia się</w:t>
      </w:r>
      <w:r w:rsidR="000C2F8D" w:rsidRPr="00E0317E">
        <w:t xml:space="preserve"> ustalone w programie.</w:t>
      </w:r>
    </w:p>
    <w:p w:rsidR="004F4007" w:rsidRPr="00E0317E" w:rsidRDefault="004F4007" w:rsidP="00E0317E">
      <w:pPr>
        <w:spacing w:line="360" w:lineRule="auto"/>
        <w:ind w:left="357"/>
        <w:jc w:val="both"/>
      </w:pPr>
    </w:p>
    <w:p w:rsidR="000C2F8D" w:rsidRPr="00E0317E" w:rsidRDefault="000C2F8D" w:rsidP="00E0317E">
      <w:pPr>
        <w:pStyle w:val="Nagwek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>WYBÓR MIEJSCA ODBYWANIA PRAKTYKI</w:t>
      </w:r>
    </w:p>
    <w:p w:rsidR="000C2F8D" w:rsidRPr="00E0317E" w:rsidRDefault="000C2F8D" w:rsidP="00E0317E">
      <w:pPr>
        <w:spacing w:line="360" w:lineRule="auto"/>
        <w:ind w:left="357"/>
        <w:jc w:val="center"/>
      </w:pPr>
      <w:r w:rsidRPr="00E0317E">
        <w:t>§3.</w:t>
      </w:r>
    </w:p>
    <w:p w:rsidR="000C2F8D" w:rsidRPr="00E0317E" w:rsidRDefault="000C2F8D" w:rsidP="00E0317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57" w:hanging="357"/>
        <w:jc w:val="both"/>
      </w:pPr>
      <w:r w:rsidRPr="00E0317E">
        <w:t>Praktyka może odbywać się w wybran</w:t>
      </w:r>
      <w:r w:rsidR="004F4007" w:rsidRPr="00E0317E">
        <w:t xml:space="preserve">ej </w:t>
      </w:r>
      <w:r w:rsidR="00E51D3D" w:rsidRPr="00E0317E">
        <w:t xml:space="preserve">przez studenta </w:t>
      </w:r>
      <w:r w:rsidR="005C4940" w:rsidRPr="00E0317E">
        <w:t>Szkole/Przedszkolu/Instytucji</w:t>
      </w:r>
      <w:r w:rsidRPr="00E0317E">
        <w:t>, w kraju lub za granicą, której profil działa</w:t>
      </w:r>
      <w:r w:rsidR="004F4007" w:rsidRPr="00E0317E">
        <w:t xml:space="preserve">lności jest zgodny z kierunkiem kształcenia i która </w:t>
      </w:r>
      <w:r w:rsidRPr="00E0317E">
        <w:t xml:space="preserve">umożliwia zrealizowanie celów opisanych w §1. </w:t>
      </w:r>
    </w:p>
    <w:p w:rsidR="00BD3995" w:rsidRPr="00E0317E" w:rsidRDefault="000C2F8D" w:rsidP="00E0317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57" w:hanging="357"/>
        <w:jc w:val="both"/>
      </w:pPr>
      <w:r w:rsidRPr="00E0317E">
        <w:t>Praktyki mogą również odbywać się w jednostkach organizacyjnych Uczelni.</w:t>
      </w:r>
    </w:p>
    <w:p w:rsidR="004F4007" w:rsidRPr="00E0317E" w:rsidRDefault="00E51D3D" w:rsidP="00E0317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57" w:hanging="357"/>
        <w:jc w:val="both"/>
        <w:rPr>
          <w:rFonts w:eastAsiaTheme="minorEastAsia"/>
        </w:rPr>
      </w:pPr>
      <w:r w:rsidRPr="00E0317E">
        <w:t xml:space="preserve">Przykładowe </w:t>
      </w:r>
      <w:r w:rsidR="005C4940" w:rsidRPr="00E0317E">
        <w:t>Szkoły/Przedszkola/</w:t>
      </w:r>
      <w:r w:rsidRPr="00E0317E">
        <w:t>I</w:t>
      </w:r>
      <w:r w:rsidR="004F4007" w:rsidRPr="00E0317E">
        <w:t>nstytucje</w:t>
      </w:r>
      <w:r w:rsidR="00BD3995" w:rsidRPr="00E0317E">
        <w:t>,</w:t>
      </w:r>
      <w:r w:rsidR="004F4007" w:rsidRPr="00E0317E">
        <w:t xml:space="preserve"> w których mogą odbywać się praktyki oraz zadania</w:t>
      </w:r>
      <w:r w:rsidR="00E83347" w:rsidRPr="00E0317E">
        <w:t>,</w:t>
      </w:r>
      <w:r w:rsidR="004F4007" w:rsidRPr="00E0317E">
        <w:t xml:space="preserve"> które powinny być przez studenta zrealizowane </w:t>
      </w:r>
      <w:r w:rsidR="0000632E" w:rsidRPr="00E0317E">
        <w:t>w ramach praktyki</w:t>
      </w:r>
      <w:r w:rsidR="00A43866" w:rsidRPr="00E0317E">
        <w:t>,</w:t>
      </w:r>
      <w:r w:rsidR="0000632E" w:rsidRPr="00E0317E">
        <w:t xml:space="preserve"> </w:t>
      </w:r>
      <w:r w:rsidR="00BD3995" w:rsidRPr="00E0317E">
        <w:t>zawarte są w Programach praktyk dla każdego ki</w:t>
      </w:r>
      <w:r w:rsidR="005D13C8" w:rsidRPr="00E0317E">
        <w:t>erunku studiów</w:t>
      </w:r>
      <w:r w:rsidR="0000632E" w:rsidRPr="00E0317E">
        <w:t xml:space="preserve">, stanowiących </w:t>
      </w:r>
      <w:r w:rsidR="005C4940" w:rsidRPr="00E0317E">
        <w:t>Z</w:t>
      </w:r>
      <w:r w:rsidR="0000632E" w:rsidRPr="00E0317E">
        <w:t>ałącznik</w:t>
      </w:r>
      <w:r w:rsidR="0000632E" w:rsidRPr="00AD3C2A">
        <w:t xml:space="preserve">i nr </w:t>
      </w:r>
      <w:r w:rsidR="00467A4E" w:rsidRPr="00AD3C2A">
        <w:t>10</w:t>
      </w:r>
      <w:r w:rsidR="00467A4E">
        <w:t>-17</w:t>
      </w:r>
      <w:r w:rsidR="005C4940" w:rsidRPr="00E9218F">
        <w:t xml:space="preserve"> </w:t>
      </w:r>
      <w:r w:rsidR="00BD3995" w:rsidRPr="00E9218F">
        <w:t>do</w:t>
      </w:r>
      <w:r w:rsidR="00BD3995" w:rsidRPr="00E0317E">
        <w:t xml:space="preserve"> </w:t>
      </w:r>
      <w:r w:rsidR="005C4940" w:rsidRPr="00E0317E">
        <w:t xml:space="preserve">niniejszych </w:t>
      </w:r>
      <w:r w:rsidR="00BD3995" w:rsidRPr="00E0317E">
        <w:t>Zasad;</w:t>
      </w:r>
    </w:p>
    <w:p w:rsidR="000C2F8D" w:rsidRPr="00E0317E" w:rsidRDefault="000C2F8D" w:rsidP="00E0317E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357" w:hanging="357"/>
        <w:jc w:val="both"/>
      </w:pPr>
      <w:r w:rsidRPr="00E0317E">
        <w:t xml:space="preserve">Studenci samodzielnie </w:t>
      </w:r>
      <w:r w:rsidR="005C5DE4" w:rsidRPr="00E0317E">
        <w:t>przeprowadzają f</w:t>
      </w:r>
      <w:r w:rsidRPr="00E0317E">
        <w:t>ormalności związa</w:t>
      </w:r>
      <w:r w:rsidR="0000632E" w:rsidRPr="00E0317E">
        <w:t>ne z odbyciem praktyki</w:t>
      </w:r>
      <w:r w:rsidRPr="00E0317E">
        <w:t>.</w:t>
      </w:r>
    </w:p>
    <w:p w:rsidR="004F4007" w:rsidRPr="00E0317E" w:rsidRDefault="004F4007" w:rsidP="00E0317E">
      <w:pPr>
        <w:spacing w:line="360" w:lineRule="auto"/>
        <w:ind w:left="357"/>
        <w:jc w:val="both"/>
      </w:pPr>
    </w:p>
    <w:p w:rsidR="000C2F8D" w:rsidRPr="00E0317E" w:rsidRDefault="000C2F8D" w:rsidP="00E0317E">
      <w:pPr>
        <w:pStyle w:val="Nagwek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lastRenderedPageBreak/>
        <w:t>OPIEKUN PRAKTYK</w:t>
      </w:r>
      <w:r w:rsidR="00125041" w:rsidRPr="00E0317E">
        <w:rPr>
          <w:rFonts w:ascii="Times New Roman" w:hAnsi="Times New Roman"/>
          <w:color w:val="auto"/>
          <w:sz w:val="24"/>
          <w:szCs w:val="24"/>
        </w:rPr>
        <w:t xml:space="preserve"> Z RAMIENIA UCZELNI</w:t>
      </w:r>
    </w:p>
    <w:p w:rsidR="000C2F8D" w:rsidRPr="00E0317E" w:rsidRDefault="000C2F8D" w:rsidP="00E0317E">
      <w:pPr>
        <w:spacing w:line="360" w:lineRule="auto"/>
        <w:ind w:left="357"/>
        <w:jc w:val="center"/>
      </w:pPr>
      <w:r w:rsidRPr="00E0317E">
        <w:t>§4.</w:t>
      </w:r>
    </w:p>
    <w:p w:rsidR="000C2F8D" w:rsidRPr="00E0317E" w:rsidRDefault="62FFF8C3" w:rsidP="00E0317E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57" w:hanging="357"/>
        <w:jc w:val="both"/>
      </w:pPr>
      <w:r w:rsidRPr="00E0317E">
        <w:t xml:space="preserve">Merytoryczny nadzór i opiekę ze strony Uczelni nad odbywanymi przez studentów praktykami sprawują </w:t>
      </w:r>
      <w:r w:rsidR="368E4BAA" w:rsidRPr="00E0317E">
        <w:t>O</w:t>
      </w:r>
      <w:r w:rsidRPr="00E0317E">
        <w:t xml:space="preserve">piekunowie </w:t>
      </w:r>
      <w:r w:rsidR="001B50B7">
        <w:t>URad</w:t>
      </w:r>
      <w:r w:rsidR="00F26013">
        <w:t>.</w:t>
      </w:r>
      <w:r w:rsidRPr="00E0317E">
        <w:t xml:space="preserve"> </w:t>
      </w:r>
      <w:r w:rsidR="368E4BAA" w:rsidRPr="00E0317E">
        <w:t xml:space="preserve">- </w:t>
      </w:r>
      <w:r w:rsidRPr="00E0317E">
        <w:t>nauczyciele akademiccy powołani przez Rektora</w:t>
      </w:r>
      <w:r w:rsidR="7E0616F4" w:rsidRPr="00E0317E">
        <w:t xml:space="preserve"> na wniosek Dziekana</w:t>
      </w:r>
      <w:r w:rsidR="332DF85E" w:rsidRPr="00E0317E">
        <w:t>/Prodziekana</w:t>
      </w:r>
      <w:r w:rsidR="7E0616F4" w:rsidRPr="00E0317E">
        <w:t xml:space="preserve"> WFP</w:t>
      </w:r>
      <w:r w:rsidRPr="00E0317E">
        <w:t xml:space="preserve">. </w:t>
      </w:r>
    </w:p>
    <w:p w:rsidR="000C2F8D" w:rsidRPr="00E0317E" w:rsidRDefault="000C2F8D" w:rsidP="00E0317E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57" w:hanging="357"/>
        <w:jc w:val="both"/>
      </w:pPr>
      <w:r w:rsidRPr="00E0317E">
        <w:t xml:space="preserve">Do obowiązków </w:t>
      </w:r>
      <w:r w:rsidR="005C4940" w:rsidRPr="00E0317E">
        <w:t>O</w:t>
      </w:r>
      <w:r w:rsidRPr="00E0317E">
        <w:t xml:space="preserve">piekuna </w:t>
      </w:r>
      <w:r w:rsidR="001B50B7">
        <w:t>URad</w:t>
      </w:r>
      <w:r w:rsidR="00F26013">
        <w:t>.</w:t>
      </w:r>
      <w:r w:rsidR="00167E54">
        <w:t xml:space="preserve"> </w:t>
      </w:r>
      <w:r w:rsidRPr="00E0317E">
        <w:t>należy:</w:t>
      </w:r>
    </w:p>
    <w:p w:rsidR="000C2F8D" w:rsidRPr="00E0317E" w:rsidRDefault="000C2F8D" w:rsidP="00E0317E">
      <w:pPr>
        <w:numPr>
          <w:ilvl w:val="0"/>
          <w:numId w:val="7"/>
        </w:numPr>
        <w:spacing w:line="360" w:lineRule="auto"/>
        <w:ind w:left="782" w:hanging="425"/>
        <w:jc w:val="both"/>
      </w:pPr>
      <w:r w:rsidRPr="00E0317E">
        <w:t>zapoznanie studentów z celami, zasadami, organizac</w:t>
      </w:r>
      <w:r w:rsidR="0000632E" w:rsidRPr="00E0317E">
        <w:t>ją i programem praktyk</w:t>
      </w:r>
      <w:r w:rsidRPr="00E0317E">
        <w:t>;</w:t>
      </w:r>
    </w:p>
    <w:p w:rsidR="00A05CC8" w:rsidRPr="00E0317E" w:rsidRDefault="00A05CC8" w:rsidP="00E0317E">
      <w:pPr>
        <w:numPr>
          <w:ilvl w:val="0"/>
          <w:numId w:val="7"/>
        </w:numPr>
        <w:spacing w:line="360" w:lineRule="auto"/>
        <w:ind w:left="782" w:hanging="425"/>
        <w:jc w:val="both"/>
      </w:pPr>
      <w:r w:rsidRPr="00E0317E">
        <w:t>zobowiąz</w:t>
      </w:r>
      <w:r w:rsidR="00800006" w:rsidRPr="00E0317E">
        <w:t xml:space="preserve">anie </w:t>
      </w:r>
      <w:r w:rsidRPr="00E0317E">
        <w:t xml:space="preserve">studenta do zawarcia umowy </w:t>
      </w:r>
      <w:r w:rsidR="00D71CE8" w:rsidRPr="00E0317E">
        <w:t>indywidu</w:t>
      </w:r>
      <w:r w:rsidR="001B50B7">
        <w:t>a</w:t>
      </w:r>
      <w:r w:rsidR="00D71CE8" w:rsidRPr="00E0317E">
        <w:t xml:space="preserve">lnego </w:t>
      </w:r>
      <w:r w:rsidRPr="00E0317E">
        <w:t xml:space="preserve">ubezpieczenia </w:t>
      </w:r>
      <w:r w:rsidR="00D71CE8" w:rsidRPr="00E0317E">
        <w:t>NNW na czas odbywania praktyki;</w:t>
      </w:r>
    </w:p>
    <w:p w:rsidR="000C2F8D" w:rsidRPr="00E0317E" w:rsidRDefault="0000632E" w:rsidP="00E0317E">
      <w:pPr>
        <w:numPr>
          <w:ilvl w:val="0"/>
          <w:numId w:val="7"/>
        </w:numPr>
        <w:spacing w:line="360" w:lineRule="auto"/>
        <w:ind w:left="782" w:hanging="425"/>
        <w:jc w:val="both"/>
      </w:pPr>
      <w:r w:rsidRPr="00E0317E">
        <w:t>za</w:t>
      </w:r>
      <w:r w:rsidR="000C2F8D" w:rsidRPr="00E0317E">
        <w:t>akcept</w:t>
      </w:r>
      <w:r w:rsidRPr="00E0317E">
        <w:t>owanie wybranej</w:t>
      </w:r>
      <w:r w:rsidR="000C2F8D" w:rsidRPr="00E0317E">
        <w:t xml:space="preserve"> przez studenta </w:t>
      </w:r>
      <w:r w:rsidR="005C4940" w:rsidRPr="00E0317E">
        <w:t>Szkoły/Przedszkola/</w:t>
      </w:r>
      <w:r w:rsidR="00BD3995" w:rsidRPr="00E0317E">
        <w:t>I</w:t>
      </w:r>
      <w:r w:rsidRPr="00E0317E">
        <w:t>nstytucji, w której odbywać będzie praktykę</w:t>
      </w:r>
      <w:r w:rsidR="000C2F8D" w:rsidRPr="00E0317E">
        <w:t>;</w:t>
      </w:r>
    </w:p>
    <w:p w:rsidR="000C2F8D" w:rsidRPr="00E0317E" w:rsidRDefault="0000632E" w:rsidP="00E0317E">
      <w:pPr>
        <w:numPr>
          <w:ilvl w:val="0"/>
          <w:numId w:val="7"/>
        </w:numPr>
        <w:spacing w:line="360" w:lineRule="auto"/>
        <w:ind w:left="782" w:hanging="425"/>
        <w:jc w:val="both"/>
      </w:pPr>
      <w:r w:rsidRPr="00E0317E">
        <w:t>współpraca z</w:t>
      </w:r>
      <w:r w:rsidR="005C4940" w:rsidRPr="00E0317E">
        <w:t xml:space="preserve"> O</w:t>
      </w:r>
      <w:r w:rsidR="000C2F8D" w:rsidRPr="00E0317E">
        <w:t>piekun</w:t>
      </w:r>
      <w:r w:rsidRPr="00E0317E">
        <w:t xml:space="preserve">em </w:t>
      </w:r>
      <w:r w:rsidR="000C2F8D" w:rsidRPr="00E0317E">
        <w:t>praktyk</w:t>
      </w:r>
      <w:r w:rsidR="00BD3995" w:rsidRPr="00E0317E">
        <w:t xml:space="preserve"> ze strony </w:t>
      </w:r>
      <w:r w:rsidR="005C4940" w:rsidRPr="00E0317E">
        <w:t>Szkoły/Przedszkola/</w:t>
      </w:r>
      <w:r w:rsidR="00BD3995" w:rsidRPr="00E0317E">
        <w:t>I</w:t>
      </w:r>
      <w:r w:rsidRPr="00E0317E">
        <w:t>nstytucji, w której student odbywa praktykę;</w:t>
      </w:r>
    </w:p>
    <w:p w:rsidR="000C2F8D" w:rsidRPr="006F3A17" w:rsidRDefault="000C2F8D" w:rsidP="00E0317E">
      <w:pPr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E0317E">
        <w:t xml:space="preserve">wyznaczenie terminów i rozliczenie </w:t>
      </w:r>
      <w:r w:rsidRPr="006F3A17">
        <w:rPr>
          <w:color w:val="000000" w:themeColor="text1"/>
        </w:rPr>
        <w:t>studenta z realizacji programu praktyki;</w:t>
      </w:r>
    </w:p>
    <w:p w:rsidR="000C2F8D" w:rsidRPr="006F3A17" w:rsidRDefault="000C2F8D" w:rsidP="00E0317E">
      <w:pPr>
        <w:numPr>
          <w:ilvl w:val="0"/>
          <w:numId w:val="7"/>
        </w:numPr>
        <w:spacing w:line="360" w:lineRule="auto"/>
        <w:jc w:val="both"/>
        <w:rPr>
          <w:color w:val="000000" w:themeColor="text1"/>
        </w:rPr>
      </w:pPr>
      <w:r w:rsidRPr="006F3A17">
        <w:rPr>
          <w:color w:val="000000" w:themeColor="text1"/>
        </w:rPr>
        <w:t>dokonywanie wybió</w:t>
      </w:r>
      <w:r w:rsidR="0024049D" w:rsidRPr="006F3A17">
        <w:rPr>
          <w:color w:val="000000" w:themeColor="text1"/>
        </w:rPr>
        <w:t>rczej hospitacji praktyk</w:t>
      </w:r>
      <w:r w:rsidR="003466A4" w:rsidRPr="006F3A17">
        <w:rPr>
          <w:color w:val="000000" w:themeColor="text1"/>
        </w:rPr>
        <w:t xml:space="preserve">, </w:t>
      </w:r>
      <w:r w:rsidR="00800006" w:rsidRPr="006F3A17">
        <w:rPr>
          <w:color w:val="000000" w:themeColor="text1"/>
        </w:rPr>
        <w:t xml:space="preserve">w tym również w formie </w:t>
      </w:r>
      <w:r w:rsidR="003466A4" w:rsidRPr="006F3A17">
        <w:rPr>
          <w:color w:val="000000" w:themeColor="text1"/>
        </w:rPr>
        <w:t>telefoniczn</w:t>
      </w:r>
      <w:r w:rsidR="00800006" w:rsidRPr="006F3A17">
        <w:rPr>
          <w:color w:val="000000" w:themeColor="text1"/>
        </w:rPr>
        <w:t>ej</w:t>
      </w:r>
      <w:r w:rsidR="0024049D" w:rsidRPr="006F3A17">
        <w:rPr>
          <w:color w:val="000000" w:themeColor="text1"/>
        </w:rPr>
        <w:t>; wzór P</w:t>
      </w:r>
      <w:r w:rsidRPr="006F3A17">
        <w:rPr>
          <w:color w:val="000000" w:themeColor="text1"/>
        </w:rPr>
        <w:t>r</w:t>
      </w:r>
      <w:r w:rsidR="000D5F6C" w:rsidRPr="006F3A17">
        <w:rPr>
          <w:color w:val="000000" w:themeColor="text1"/>
        </w:rPr>
        <w:t xml:space="preserve">otokołu hospitacji </w:t>
      </w:r>
      <w:r w:rsidR="0024049D" w:rsidRPr="006F3A17">
        <w:rPr>
          <w:color w:val="000000" w:themeColor="text1"/>
        </w:rPr>
        <w:t>stanowi Z</w:t>
      </w:r>
      <w:r w:rsidR="000D5F6C" w:rsidRPr="006F3A17">
        <w:rPr>
          <w:color w:val="000000" w:themeColor="text1"/>
        </w:rPr>
        <w:t xml:space="preserve">ałącznik nr </w:t>
      </w:r>
      <w:r w:rsidR="707B4558" w:rsidRPr="006F3A17">
        <w:rPr>
          <w:color w:val="000000" w:themeColor="text1"/>
        </w:rPr>
        <w:t>7</w:t>
      </w:r>
      <w:r w:rsidR="003D65C2" w:rsidRPr="006F3A17">
        <w:rPr>
          <w:color w:val="000000" w:themeColor="text1"/>
        </w:rPr>
        <w:t xml:space="preserve"> do niniejszych zasad</w:t>
      </w:r>
      <w:r w:rsidRPr="006F3A17">
        <w:rPr>
          <w:color w:val="000000" w:themeColor="text1"/>
        </w:rPr>
        <w:t>;</w:t>
      </w:r>
    </w:p>
    <w:p w:rsidR="000C2F8D" w:rsidRPr="00E0317E" w:rsidRDefault="000C2F8D" w:rsidP="00E0317E">
      <w:pPr>
        <w:numPr>
          <w:ilvl w:val="0"/>
          <w:numId w:val="7"/>
        </w:numPr>
        <w:spacing w:line="360" w:lineRule="auto"/>
        <w:jc w:val="both"/>
      </w:pPr>
      <w:r w:rsidRPr="006F3A17">
        <w:rPr>
          <w:color w:val="000000" w:themeColor="text1"/>
        </w:rPr>
        <w:t>dokonywanie weryfikacji osiągniętych pr</w:t>
      </w:r>
      <w:r w:rsidR="00D71CE8" w:rsidRPr="006F3A17">
        <w:rPr>
          <w:color w:val="000000" w:themeColor="text1"/>
        </w:rPr>
        <w:t xml:space="preserve">zez </w:t>
      </w:r>
      <w:r w:rsidR="00D71CE8" w:rsidRPr="00E0317E">
        <w:t>studenta efektów uczenia się</w:t>
      </w:r>
      <w:r w:rsidR="0000632E" w:rsidRPr="00E0317E">
        <w:t xml:space="preserve"> na podstawie opinii</w:t>
      </w:r>
      <w:r w:rsidR="003D65C2" w:rsidRPr="00E0317E">
        <w:t xml:space="preserve"> O</w:t>
      </w:r>
      <w:r w:rsidRPr="00E0317E">
        <w:t xml:space="preserve">piekuna praktyk </w:t>
      </w:r>
      <w:r w:rsidR="0024049D" w:rsidRPr="00E0317E">
        <w:t>(</w:t>
      </w:r>
      <w:r w:rsidR="00BD3995" w:rsidRPr="00E0317E">
        <w:t xml:space="preserve">z ramienia </w:t>
      </w:r>
      <w:r w:rsidR="003D65C2" w:rsidRPr="00E0317E">
        <w:t>Szkoły/Przedszkola/</w:t>
      </w:r>
      <w:r w:rsidR="00BD3995" w:rsidRPr="00E0317E">
        <w:t>I</w:t>
      </w:r>
      <w:r w:rsidR="0000632E" w:rsidRPr="00E0317E">
        <w:t>nstytucji</w:t>
      </w:r>
      <w:r w:rsidR="0024049D" w:rsidRPr="00E0317E">
        <w:t>), przeprowadzonej rozmowy ze studentem zaliczającej praktykę</w:t>
      </w:r>
      <w:r w:rsidR="0000632E" w:rsidRPr="00E0317E">
        <w:t xml:space="preserve"> oraz</w:t>
      </w:r>
      <w:r w:rsidRPr="00E0317E">
        <w:t xml:space="preserve"> pozostałej dokumentacji z przebiegu praktyki;</w:t>
      </w:r>
    </w:p>
    <w:p w:rsidR="000C2F8D" w:rsidRPr="00E0317E" w:rsidRDefault="0000632E" w:rsidP="00E0317E">
      <w:pPr>
        <w:numPr>
          <w:ilvl w:val="0"/>
          <w:numId w:val="7"/>
        </w:numPr>
        <w:spacing w:line="360" w:lineRule="auto"/>
        <w:jc w:val="both"/>
      </w:pPr>
      <w:r w:rsidRPr="00E0317E">
        <w:t xml:space="preserve">wpisanie </w:t>
      </w:r>
      <w:r w:rsidR="000C2F8D" w:rsidRPr="00E0317E">
        <w:t>do systemu „</w:t>
      </w:r>
      <w:r w:rsidR="00FF0F09" w:rsidRPr="00E0317E">
        <w:t>e-Dziekanat</w:t>
      </w:r>
      <w:r w:rsidR="000C2F8D" w:rsidRPr="00E0317E">
        <w:t xml:space="preserve">” </w:t>
      </w:r>
      <w:r w:rsidRPr="00E0317E">
        <w:t xml:space="preserve">oceny zaliczającej praktykę oraz </w:t>
      </w:r>
      <w:r w:rsidR="00D71CE8" w:rsidRPr="00E0317E">
        <w:t>do systemu „Dziekanat.10</w:t>
      </w:r>
      <w:r w:rsidR="00E83347" w:rsidRPr="00E0317E">
        <w:t xml:space="preserve">” </w:t>
      </w:r>
      <w:r w:rsidRPr="00E0317E">
        <w:t xml:space="preserve">miejsca </w:t>
      </w:r>
      <w:r w:rsidR="00E83347" w:rsidRPr="00E0317E">
        <w:t xml:space="preserve">i terminu </w:t>
      </w:r>
      <w:r w:rsidRPr="00E0317E">
        <w:t>odbywania praktyki</w:t>
      </w:r>
      <w:r w:rsidR="000C2F8D" w:rsidRPr="00E0317E">
        <w:t xml:space="preserve"> – po dostarczeniu przez studenta stosownych dokumentów z przebiegu praktyki;</w:t>
      </w:r>
    </w:p>
    <w:p w:rsidR="000C2F8D" w:rsidRPr="00E0317E" w:rsidRDefault="62FFF8C3" w:rsidP="00E0317E">
      <w:pPr>
        <w:numPr>
          <w:ilvl w:val="0"/>
          <w:numId w:val="7"/>
        </w:numPr>
        <w:spacing w:line="360" w:lineRule="auto"/>
        <w:jc w:val="both"/>
      </w:pPr>
      <w:r w:rsidRPr="00E0317E">
        <w:t>sporządzenie sprawozdania z realizacji studenckich praktyk i przedstawienie go Dziekanowi W</w:t>
      </w:r>
      <w:r w:rsidR="5AE8D0D2" w:rsidRPr="00E0317E">
        <w:t xml:space="preserve">FP </w:t>
      </w:r>
      <w:r w:rsidR="332DF85E" w:rsidRPr="00E0317E">
        <w:t>– wzór Z</w:t>
      </w:r>
      <w:r w:rsidRPr="00E0317E">
        <w:t xml:space="preserve">ałącznik nr </w:t>
      </w:r>
      <w:r w:rsidR="438F72E1" w:rsidRPr="00E0317E">
        <w:t>8</w:t>
      </w:r>
      <w:r w:rsidR="2895DB7C" w:rsidRPr="00E0317E">
        <w:t xml:space="preserve"> do niniejszych zasad;</w:t>
      </w:r>
      <w:r w:rsidRPr="00E0317E">
        <w:t xml:space="preserve"> </w:t>
      </w:r>
    </w:p>
    <w:p w:rsidR="000C2F8D" w:rsidRPr="00E0317E" w:rsidRDefault="000C2F8D" w:rsidP="00E0317E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357" w:hanging="357"/>
        <w:jc w:val="both"/>
      </w:pPr>
      <w:r w:rsidRPr="00E0317E">
        <w:t xml:space="preserve">Za sprawowanie opieki nad praktykami </w:t>
      </w:r>
      <w:r w:rsidR="003D65C2" w:rsidRPr="00E0317E">
        <w:t>O</w:t>
      </w:r>
      <w:r w:rsidRPr="00E0317E">
        <w:t xml:space="preserve">piekun </w:t>
      </w:r>
      <w:r w:rsidR="00DE2B3D">
        <w:t>URad</w:t>
      </w:r>
      <w:r w:rsidR="003D65C2" w:rsidRPr="00E0317E">
        <w:t xml:space="preserve"> </w:t>
      </w:r>
      <w:r w:rsidRPr="00E0317E">
        <w:t>otrzymuje dodatkowe wynagrodzenie, określone odrębnym zarządzeniem Rektora.</w:t>
      </w:r>
    </w:p>
    <w:p w:rsidR="000C2F8D" w:rsidRPr="00E0317E" w:rsidRDefault="000C2F8D" w:rsidP="00E0317E">
      <w:pPr>
        <w:spacing w:line="360" w:lineRule="auto"/>
        <w:ind w:left="357"/>
        <w:jc w:val="both"/>
      </w:pPr>
    </w:p>
    <w:p w:rsidR="000C2F8D" w:rsidRPr="00E0317E" w:rsidRDefault="000C2F8D" w:rsidP="00E0317E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>DOKUMENTY PRZED ODBYCIEM PRAKTYKI</w:t>
      </w:r>
    </w:p>
    <w:p w:rsidR="000C2F8D" w:rsidRPr="00E0317E" w:rsidRDefault="000C2F8D" w:rsidP="00E0317E">
      <w:pPr>
        <w:spacing w:line="360" w:lineRule="auto"/>
        <w:jc w:val="center"/>
      </w:pPr>
      <w:r w:rsidRPr="00E0317E">
        <w:t>§5.</w:t>
      </w:r>
    </w:p>
    <w:p w:rsidR="00800006" w:rsidRPr="00E0317E" w:rsidRDefault="00125041" w:rsidP="00E0317E">
      <w:pPr>
        <w:numPr>
          <w:ilvl w:val="0"/>
          <w:numId w:val="8"/>
        </w:numPr>
        <w:spacing w:line="360" w:lineRule="auto"/>
        <w:jc w:val="both"/>
      </w:pPr>
      <w:r w:rsidRPr="00E0317E">
        <w:t xml:space="preserve">Praktyka studencka </w:t>
      </w:r>
      <w:r w:rsidR="000C2F8D" w:rsidRPr="00E0317E">
        <w:t xml:space="preserve">odbywana jest na podstawie Porozumienia zawieranego pomiędzy Uczelnią a </w:t>
      </w:r>
      <w:r w:rsidR="003D65C2" w:rsidRPr="00E0317E">
        <w:t>Szkołą/Przedszkolem/</w:t>
      </w:r>
      <w:r w:rsidRPr="00E0317E">
        <w:t xml:space="preserve">Instytucją </w:t>
      </w:r>
      <w:r w:rsidR="000C2F8D" w:rsidRPr="00E0317E">
        <w:t>(organizatorem praktyki).</w:t>
      </w:r>
    </w:p>
    <w:p w:rsidR="000C2F8D" w:rsidRPr="00E0317E" w:rsidRDefault="000C2F8D" w:rsidP="00E0317E">
      <w:pPr>
        <w:numPr>
          <w:ilvl w:val="0"/>
          <w:numId w:val="8"/>
        </w:numPr>
        <w:spacing w:line="360" w:lineRule="auto"/>
        <w:jc w:val="both"/>
      </w:pPr>
      <w:r w:rsidRPr="00E0317E">
        <w:t>Porozumienie podpisywane jest w dwu jednobrzmiących egzemplarzach.</w:t>
      </w:r>
    </w:p>
    <w:p w:rsidR="000C2F8D" w:rsidRPr="00E0317E" w:rsidRDefault="62FFF8C3" w:rsidP="00E0317E">
      <w:pPr>
        <w:numPr>
          <w:ilvl w:val="0"/>
          <w:numId w:val="8"/>
        </w:numPr>
        <w:spacing w:line="360" w:lineRule="auto"/>
        <w:jc w:val="both"/>
      </w:pPr>
      <w:r w:rsidRPr="00E0317E">
        <w:lastRenderedPageBreak/>
        <w:t xml:space="preserve">W imieniu Uczelni Porozumienie podpisuje Rektor lub z jego upoważnienia Dziekan </w:t>
      </w:r>
      <w:r w:rsidR="2895DB7C" w:rsidRPr="00E0317E">
        <w:t xml:space="preserve">lub Prodziekan </w:t>
      </w:r>
      <w:r w:rsidRPr="00E0317E">
        <w:t>W</w:t>
      </w:r>
      <w:r w:rsidR="5AE8D0D2" w:rsidRPr="00E0317E">
        <w:t>FP</w:t>
      </w:r>
      <w:r w:rsidRPr="00E0317E">
        <w:t xml:space="preserve">, a w imieniu </w:t>
      </w:r>
      <w:r w:rsidR="2895DB7C" w:rsidRPr="00E0317E">
        <w:t>Szkoły/Przedszkola/</w:t>
      </w:r>
      <w:r w:rsidR="5AE8D0D2" w:rsidRPr="00E0317E">
        <w:t xml:space="preserve">Instytucji (organizatora praktyk) </w:t>
      </w:r>
      <w:r w:rsidR="2895DB7C" w:rsidRPr="00E0317E">
        <w:t xml:space="preserve">Dyrektor/Kierownik lub inna osoba </w:t>
      </w:r>
      <w:r w:rsidR="332DF85E" w:rsidRPr="00E0317E">
        <w:t xml:space="preserve">przez niego </w:t>
      </w:r>
      <w:r w:rsidR="2895DB7C" w:rsidRPr="00E0317E">
        <w:t>upoważni</w:t>
      </w:r>
      <w:r w:rsidR="666FC5A5" w:rsidRPr="00E0317E">
        <w:t>o</w:t>
      </w:r>
      <w:r w:rsidR="2895DB7C" w:rsidRPr="00E0317E">
        <w:t>na.</w:t>
      </w:r>
      <w:r w:rsidR="5AE8D0D2" w:rsidRPr="00E0317E">
        <w:t xml:space="preserve"> </w:t>
      </w:r>
    </w:p>
    <w:p w:rsidR="000C2F8D" w:rsidRPr="00E0317E" w:rsidRDefault="00125041" w:rsidP="00E0317E">
      <w:pPr>
        <w:numPr>
          <w:ilvl w:val="0"/>
          <w:numId w:val="8"/>
        </w:numPr>
        <w:spacing w:line="360" w:lineRule="auto"/>
        <w:jc w:val="both"/>
      </w:pPr>
      <w:r w:rsidRPr="00E0317E">
        <w:t>Jeśli Uczelnia podpisała z</w:t>
      </w:r>
      <w:r w:rsidR="003D65C2" w:rsidRPr="00E0317E">
        <w:t>e</w:t>
      </w:r>
      <w:r w:rsidRPr="00E0317E">
        <w:t xml:space="preserve"> </w:t>
      </w:r>
      <w:r w:rsidR="003D65C2" w:rsidRPr="00E0317E">
        <w:t>Szkołą/Przedszkolem/</w:t>
      </w:r>
      <w:r w:rsidRPr="00E0317E">
        <w:t>Instytucją Porozumienie wieloletnie</w:t>
      </w:r>
      <w:r w:rsidR="003D65C2" w:rsidRPr="00E0317E">
        <w:t xml:space="preserve"> </w:t>
      </w:r>
      <w:r w:rsidRPr="00E0317E">
        <w:t>w sprawie odbywania praktyk studenckich</w:t>
      </w:r>
      <w:r w:rsidR="0024049D" w:rsidRPr="00E0317E">
        <w:t xml:space="preserve"> (wzór - Z</w:t>
      </w:r>
      <w:r w:rsidR="00862D98" w:rsidRPr="00E0317E">
        <w:t>ałącznik nr 1</w:t>
      </w:r>
      <w:r w:rsidR="003D65C2" w:rsidRPr="00E0317E">
        <w:t xml:space="preserve"> do niniejszych Zasad</w:t>
      </w:r>
      <w:r w:rsidR="0024049D" w:rsidRPr="00E0317E">
        <w:t>)</w:t>
      </w:r>
      <w:r w:rsidR="0020744E" w:rsidRPr="00E0317E">
        <w:t>,</w:t>
      </w:r>
      <w:r w:rsidRPr="00E0317E">
        <w:t xml:space="preserve"> wówczas </w:t>
      </w:r>
      <w:r w:rsidR="0020744E" w:rsidRPr="00E0317E">
        <w:t xml:space="preserve">student jest kierowany na praktykę na podstawie Skierowania </w:t>
      </w:r>
      <w:r w:rsidR="003D65C2" w:rsidRPr="00E0317E">
        <w:t xml:space="preserve">na praktykę </w:t>
      </w:r>
      <w:r w:rsidR="0024049D" w:rsidRPr="00E0317E">
        <w:t>(wzór - Z</w:t>
      </w:r>
      <w:r w:rsidR="0020744E" w:rsidRPr="00E0317E">
        <w:t>ałąc</w:t>
      </w:r>
      <w:r w:rsidR="000C2F8D" w:rsidRPr="00E0317E">
        <w:t>znik nr</w:t>
      </w:r>
      <w:r w:rsidR="00862D98" w:rsidRPr="00E0317E">
        <w:t xml:space="preserve"> </w:t>
      </w:r>
      <w:r w:rsidR="2D5F08D3" w:rsidRPr="00E0317E">
        <w:t>3</w:t>
      </w:r>
      <w:r w:rsidR="003D65C2" w:rsidRPr="00E0317E">
        <w:t xml:space="preserve"> do niniejszych</w:t>
      </w:r>
      <w:r w:rsidR="000C2F8D" w:rsidRPr="00E0317E">
        <w:t xml:space="preserve"> Zasad</w:t>
      </w:r>
      <w:r w:rsidR="0024049D" w:rsidRPr="00E0317E">
        <w:t>). J</w:t>
      </w:r>
      <w:r w:rsidRPr="00E0317E">
        <w:t xml:space="preserve">eśli Uczenia nie podpisała z Instytucją Porozumienia wieloletniego w sprawie odbywania praktyk studenckich wówczas </w:t>
      </w:r>
      <w:r w:rsidR="0020744E" w:rsidRPr="00E0317E">
        <w:t xml:space="preserve">student kierowany jest na praktykę na podstawie Porozumienia </w:t>
      </w:r>
      <w:r w:rsidR="00C43ED9" w:rsidRPr="00E0317E">
        <w:t xml:space="preserve">w sprawie odbywania praktyk studenckich </w:t>
      </w:r>
      <w:r w:rsidR="0024049D" w:rsidRPr="00E0317E">
        <w:t>(wzór - Z</w:t>
      </w:r>
      <w:r w:rsidR="003915A5" w:rsidRPr="00E0317E">
        <w:t xml:space="preserve">ałącznik nr </w:t>
      </w:r>
      <w:r w:rsidR="07D2F6DD" w:rsidRPr="00E0317E">
        <w:t>2</w:t>
      </w:r>
      <w:r w:rsidR="00C43ED9" w:rsidRPr="00E0317E">
        <w:t xml:space="preserve"> do niniejszych Zasad</w:t>
      </w:r>
      <w:r w:rsidR="0024049D" w:rsidRPr="00E0317E">
        <w:t>)</w:t>
      </w:r>
      <w:r w:rsidR="00C43ED9" w:rsidRPr="00E0317E">
        <w:t>.</w:t>
      </w:r>
    </w:p>
    <w:p w:rsidR="000C2F8D" w:rsidRPr="00E0317E" w:rsidRDefault="000C2F8D" w:rsidP="00E0317E">
      <w:pPr>
        <w:numPr>
          <w:ilvl w:val="0"/>
          <w:numId w:val="8"/>
        </w:numPr>
        <w:spacing w:line="360" w:lineRule="auto"/>
        <w:jc w:val="both"/>
      </w:pPr>
      <w:r w:rsidRPr="00E0317E">
        <w:t>Jeden wypełniony i podpisany egzemplarz Porozumienia</w:t>
      </w:r>
      <w:r w:rsidR="0020744E" w:rsidRPr="00E0317E">
        <w:t>/Skierowania</w:t>
      </w:r>
      <w:r w:rsidRPr="00E0317E">
        <w:t xml:space="preserve"> pozostaje w </w:t>
      </w:r>
      <w:r w:rsidR="00C43ED9" w:rsidRPr="00E0317E">
        <w:t>Szkole/Przedszkolu/</w:t>
      </w:r>
      <w:r w:rsidR="00125041" w:rsidRPr="00E0317E">
        <w:t>Instytucji</w:t>
      </w:r>
      <w:r w:rsidRPr="00E0317E">
        <w:t>, d</w:t>
      </w:r>
      <w:r w:rsidR="00D71CE8" w:rsidRPr="00E0317E">
        <w:t xml:space="preserve">rugi </w:t>
      </w:r>
      <w:r w:rsidR="00C43ED9" w:rsidRPr="00E0317E">
        <w:t>student przekazuje O</w:t>
      </w:r>
      <w:r w:rsidRPr="00E0317E">
        <w:t xml:space="preserve">piekunowi </w:t>
      </w:r>
      <w:r w:rsidR="0098675C">
        <w:t>URad</w:t>
      </w:r>
      <w:r w:rsidR="00C43ED9" w:rsidRPr="00E0317E">
        <w:t xml:space="preserve"> </w:t>
      </w:r>
      <w:r w:rsidR="003146F5" w:rsidRPr="00E0317E">
        <w:t>przed rozpoczęciem</w:t>
      </w:r>
      <w:r w:rsidRPr="00E0317E">
        <w:t xml:space="preserve"> praktyki.</w:t>
      </w:r>
    </w:p>
    <w:p w:rsidR="00800006" w:rsidRPr="00E0317E" w:rsidRDefault="00800006" w:rsidP="00E0317E">
      <w:pPr>
        <w:numPr>
          <w:ilvl w:val="0"/>
          <w:numId w:val="8"/>
        </w:numPr>
        <w:spacing w:line="360" w:lineRule="auto"/>
        <w:jc w:val="both"/>
      </w:pPr>
      <w:r w:rsidRPr="00E0317E">
        <w:t>Opiekun</w:t>
      </w:r>
      <w:r w:rsidR="00D71CE8" w:rsidRPr="00E0317E">
        <w:t xml:space="preserve"> z ramienia Szkoły/Przedszkola/</w:t>
      </w:r>
      <w:r w:rsidRPr="00E0317E">
        <w:t xml:space="preserve">Instytucji przed rozpoczęciem praktyki zapoznaje się z programem praktyk </w:t>
      </w:r>
      <w:r w:rsidR="00D71CE8" w:rsidRPr="00E0317E">
        <w:t>dostarczonym przez studenta</w:t>
      </w:r>
      <w:r w:rsidR="001F509E" w:rsidRPr="00E0317E">
        <w:t>,</w:t>
      </w:r>
      <w:r w:rsidR="003B595A" w:rsidRPr="00E0317E">
        <w:t xml:space="preserve"> co </w:t>
      </w:r>
      <w:r w:rsidR="001F509E" w:rsidRPr="00E0317E">
        <w:t>potwierdza swoim podpisem pod programem.</w:t>
      </w:r>
    </w:p>
    <w:p w:rsidR="00E210F7" w:rsidRPr="00E0317E" w:rsidRDefault="46D57424" w:rsidP="00E0317E">
      <w:pPr>
        <w:numPr>
          <w:ilvl w:val="0"/>
          <w:numId w:val="8"/>
        </w:numPr>
        <w:spacing w:line="360" w:lineRule="auto"/>
        <w:jc w:val="both"/>
      </w:pPr>
      <w:r w:rsidRPr="00E0317E">
        <w:t>Wszystkie wzory dokumentów niezbędne do realizacji praktyki, Programy praktyk dla wszystkich k</w:t>
      </w:r>
      <w:r w:rsidR="4F65CB7F" w:rsidRPr="00E0317E">
        <w:t xml:space="preserve">ierunków </w:t>
      </w:r>
      <w:r w:rsidRPr="00E0317E">
        <w:t>oraz wykazy Szkół/Przedszkoli/Instytucji z którymi Uczelnia podpisała porozumienia wieloletnie znajdują się na stronie internetowe</w:t>
      </w:r>
      <w:r w:rsidR="72A62EB7" w:rsidRPr="00E0317E">
        <w:t>j WFP</w:t>
      </w:r>
      <w:r w:rsidRPr="00E0317E">
        <w:t>.</w:t>
      </w:r>
    </w:p>
    <w:p w:rsidR="000C2F8D" w:rsidRPr="00E0317E" w:rsidRDefault="000C2F8D" w:rsidP="00E0317E">
      <w:pPr>
        <w:spacing w:line="360" w:lineRule="auto"/>
        <w:ind w:left="425"/>
        <w:jc w:val="both"/>
      </w:pPr>
    </w:p>
    <w:p w:rsidR="000C2F8D" w:rsidRPr="00E0317E" w:rsidRDefault="000C2F8D" w:rsidP="00E0317E">
      <w:pPr>
        <w:pStyle w:val="Nagwek2"/>
        <w:spacing w:before="0" w:line="360" w:lineRule="auto"/>
        <w:jc w:val="center"/>
        <w:rPr>
          <w:rFonts w:ascii="Times New Roman" w:hAnsi="Times New Roman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>OBOWIĄZKI STUDENTA ODBYWAJĄCEGO PRAKTYKĘ</w:t>
      </w:r>
    </w:p>
    <w:p w:rsidR="000C2F8D" w:rsidRPr="00E0317E" w:rsidRDefault="000C2F8D" w:rsidP="00E0317E">
      <w:pPr>
        <w:spacing w:line="360" w:lineRule="auto"/>
        <w:jc w:val="center"/>
      </w:pPr>
      <w:r w:rsidRPr="00E0317E">
        <w:t>§6.</w:t>
      </w:r>
    </w:p>
    <w:p w:rsidR="000C2F8D" w:rsidRPr="00E0317E" w:rsidRDefault="000C2F8D" w:rsidP="00E0317E">
      <w:pPr>
        <w:numPr>
          <w:ilvl w:val="0"/>
          <w:numId w:val="10"/>
        </w:numPr>
        <w:spacing w:line="360" w:lineRule="auto"/>
        <w:ind w:left="360"/>
        <w:jc w:val="both"/>
      </w:pPr>
      <w:r w:rsidRPr="00E0317E">
        <w:t>Student zobowiązuje się do zrealizowania praktyki</w:t>
      </w:r>
      <w:r w:rsidR="003146F5" w:rsidRPr="00E0317E">
        <w:t xml:space="preserve"> zgodnie z ustalonym programem, </w:t>
      </w:r>
      <w:r w:rsidRPr="00E0317E">
        <w:t>a ponadto do:</w:t>
      </w:r>
    </w:p>
    <w:p w:rsidR="000C2F8D" w:rsidRPr="00E0317E" w:rsidRDefault="000C2F8D" w:rsidP="00E0317E">
      <w:pPr>
        <w:numPr>
          <w:ilvl w:val="0"/>
          <w:numId w:val="9"/>
        </w:numPr>
        <w:tabs>
          <w:tab w:val="clear" w:pos="851"/>
        </w:tabs>
        <w:spacing w:line="360" w:lineRule="auto"/>
        <w:ind w:left="709" w:hanging="283"/>
        <w:jc w:val="both"/>
      </w:pPr>
      <w:r w:rsidRPr="00E0317E">
        <w:t>przestrzegania zasad odbywania praktyki określonych przez Uczelnię,</w:t>
      </w:r>
    </w:p>
    <w:p w:rsidR="000C2F8D" w:rsidRPr="00E0317E" w:rsidRDefault="000C2F8D" w:rsidP="00E0317E">
      <w:pPr>
        <w:numPr>
          <w:ilvl w:val="0"/>
          <w:numId w:val="9"/>
        </w:numPr>
        <w:tabs>
          <w:tab w:val="clear" w:pos="851"/>
        </w:tabs>
        <w:spacing w:line="360" w:lineRule="auto"/>
        <w:ind w:left="709" w:hanging="283"/>
        <w:jc w:val="both"/>
      </w:pPr>
      <w:r w:rsidRPr="00E0317E">
        <w:t xml:space="preserve">przestrzegania ustalonego przez </w:t>
      </w:r>
      <w:r w:rsidR="00C43ED9" w:rsidRPr="00E0317E">
        <w:t>Szkołę/Przedszkole/</w:t>
      </w:r>
      <w:r w:rsidR="00B8726C" w:rsidRPr="00E0317E">
        <w:t xml:space="preserve">Instytucję </w:t>
      </w:r>
      <w:r w:rsidRPr="00E0317E">
        <w:t>porządku i dyscypliny,</w:t>
      </w:r>
    </w:p>
    <w:p w:rsidR="000C2F8D" w:rsidRPr="00E0317E" w:rsidRDefault="000C2F8D" w:rsidP="00E0317E">
      <w:pPr>
        <w:numPr>
          <w:ilvl w:val="0"/>
          <w:numId w:val="9"/>
        </w:numPr>
        <w:tabs>
          <w:tab w:val="clear" w:pos="851"/>
        </w:tabs>
        <w:spacing w:line="360" w:lineRule="auto"/>
        <w:ind w:left="709" w:hanging="283"/>
        <w:jc w:val="both"/>
      </w:pPr>
      <w:r w:rsidRPr="00E0317E">
        <w:t>przestrzegania zasad BHP i ochrony przeciwpożarowej,</w:t>
      </w:r>
    </w:p>
    <w:p w:rsidR="000C2F8D" w:rsidRPr="00E0317E" w:rsidRDefault="000C2F8D" w:rsidP="00E0317E">
      <w:pPr>
        <w:numPr>
          <w:ilvl w:val="0"/>
          <w:numId w:val="9"/>
        </w:numPr>
        <w:tabs>
          <w:tab w:val="clear" w:pos="851"/>
        </w:tabs>
        <w:spacing w:line="360" w:lineRule="auto"/>
        <w:ind w:left="709" w:hanging="283"/>
        <w:jc w:val="both"/>
      </w:pPr>
      <w:r w:rsidRPr="00E0317E">
        <w:t xml:space="preserve">przestrzegania zasad zachowania tajemnicy służbowej i państwowej oraz ochrony poufności danych w zakresie określonym przez </w:t>
      </w:r>
      <w:r w:rsidR="00B8726C" w:rsidRPr="00E0317E">
        <w:t xml:space="preserve">Instytucję. </w:t>
      </w:r>
    </w:p>
    <w:p w:rsidR="000C2F8D" w:rsidRPr="00E0317E" w:rsidRDefault="000C2F8D" w:rsidP="00E0317E">
      <w:pPr>
        <w:pStyle w:val="Tekstkomentarza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E0317E">
        <w:rPr>
          <w:sz w:val="24"/>
          <w:szCs w:val="24"/>
        </w:rPr>
        <w:t>Odbywanie praktyk nie może kolidować z innymi zajęciami w toku stud</w:t>
      </w:r>
      <w:r w:rsidR="00B8726C" w:rsidRPr="00E0317E">
        <w:rPr>
          <w:sz w:val="24"/>
          <w:szCs w:val="24"/>
        </w:rPr>
        <w:t>iów. Student nie może powoływać się na odbywanie praktyk, jako na</w:t>
      </w:r>
      <w:r w:rsidRPr="00E0317E">
        <w:rPr>
          <w:sz w:val="24"/>
          <w:szCs w:val="24"/>
        </w:rPr>
        <w:t xml:space="preserve"> okoliczność usprawiedliwiającą niewykonywanie jakichkolwiek innych obowiązków studenta.</w:t>
      </w:r>
    </w:p>
    <w:p w:rsidR="000C2F8D" w:rsidRPr="00E0317E" w:rsidRDefault="000C2F8D" w:rsidP="00E0317E">
      <w:pPr>
        <w:pStyle w:val="Tekstkomentarza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E0317E">
        <w:rPr>
          <w:sz w:val="24"/>
          <w:szCs w:val="24"/>
        </w:rPr>
        <w:t xml:space="preserve">Student </w:t>
      </w:r>
      <w:r w:rsidR="00C43ED9" w:rsidRPr="00E0317E">
        <w:rPr>
          <w:sz w:val="24"/>
          <w:szCs w:val="24"/>
        </w:rPr>
        <w:t>jest zobowiązany do kontaktu z O</w:t>
      </w:r>
      <w:r w:rsidRPr="00E0317E">
        <w:rPr>
          <w:sz w:val="24"/>
          <w:szCs w:val="24"/>
        </w:rPr>
        <w:t xml:space="preserve">piekunem </w:t>
      </w:r>
      <w:r w:rsidR="00910DE4">
        <w:rPr>
          <w:sz w:val="24"/>
          <w:szCs w:val="24"/>
        </w:rPr>
        <w:t>URad</w:t>
      </w:r>
      <w:r w:rsidR="00B8726C" w:rsidRPr="00E0317E">
        <w:rPr>
          <w:sz w:val="24"/>
          <w:szCs w:val="24"/>
        </w:rPr>
        <w:t xml:space="preserve"> </w:t>
      </w:r>
      <w:r w:rsidRPr="00E0317E">
        <w:rPr>
          <w:sz w:val="24"/>
          <w:szCs w:val="24"/>
        </w:rPr>
        <w:t>w wyznaczonych terminach lub podczas dyżurów.</w:t>
      </w:r>
    </w:p>
    <w:p w:rsidR="000C2F8D" w:rsidRPr="00E0317E" w:rsidRDefault="000C2F8D" w:rsidP="00E0317E">
      <w:pPr>
        <w:pStyle w:val="Tekstkomentarza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E0317E">
        <w:rPr>
          <w:sz w:val="24"/>
          <w:szCs w:val="24"/>
        </w:rPr>
        <w:lastRenderedPageBreak/>
        <w:t>W związku z odbywaniem praktyk studentowi nie przysługują od Uczelni żadne świadczenia finansowe ani rzeczowe.</w:t>
      </w:r>
    </w:p>
    <w:p w:rsidR="000C2F8D" w:rsidRPr="00E0317E" w:rsidRDefault="000C2F8D" w:rsidP="00E0317E">
      <w:pPr>
        <w:pStyle w:val="Tekstkomentarza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E0317E">
        <w:rPr>
          <w:sz w:val="24"/>
          <w:szCs w:val="24"/>
        </w:rPr>
        <w:t>Studenci na czas odbywania praktyki, mają obowiązek ubezpieczenia się od nast</w:t>
      </w:r>
      <w:r w:rsidR="00800006" w:rsidRPr="00E0317E">
        <w:rPr>
          <w:sz w:val="24"/>
          <w:szCs w:val="24"/>
        </w:rPr>
        <w:t xml:space="preserve">ępstw nieszczęśliwych wypadków </w:t>
      </w:r>
      <w:r w:rsidRPr="00E0317E">
        <w:rPr>
          <w:sz w:val="24"/>
          <w:szCs w:val="24"/>
        </w:rPr>
        <w:t>we własnym zakresie i na własny koszt.</w:t>
      </w:r>
    </w:p>
    <w:p w:rsidR="000C2F8D" w:rsidRPr="00E0317E" w:rsidRDefault="000C2F8D" w:rsidP="00E0317E">
      <w:pPr>
        <w:pStyle w:val="Tekstkomentarza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E0317E">
        <w:rPr>
          <w:sz w:val="24"/>
          <w:szCs w:val="24"/>
        </w:rPr>
        <w:t>Za zaniechanie powyższego obowiązku Uczelnia nie odpowiada w jakiejkolwiek formie.</w:t>
      </w:r>
    </w:p>
    <w:p w:rsidR="000C2F8D" w:rsidRPr="00E0317E" w:rsidRDefault="000C2F8D" w:rsidP="00E0317E">
      <w:pPr>
        <w:spacing w:line="360" w:lineRule="auto"/>
        <w:jc w:val="both"/>
      </w:pPr>
    </w:p>
    <w:p w:rsidR="000C2F8D" w:rsidRPr="00E0317E" w:rsidRDefault="000C2F8D" w:rsidP="00E0317E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>SPOSÓB I WARUNKI ZALICZENIA PRAKTYK</w:t>
      </w:r>
    </w:p>
    <w:p w:rsidR="000C2F8D" w:rsidRPr="00E0317E" w:rsidRDefault="000C2F8D" w:rsidP="00E0317E">
      <w:pPr>
        <w:spacing w:line="360" w:lineRule="auto"/>
        <w:ind w:left="708"/>
        <w:jc w:val="center"/>
      </w:pPr>
      <w:r w:rsidRPr="00E0317E">
        <w:t>§7.</w:t>
      </w:r>
    </w:p>
    <w:p w:rsidR="000C2F8D" w:rsidRPr="00E0317E" w:rsidRDefault="00C43ED9" w:rsidP="00E0317E">
      <w:pPr>
        <w:numPr>
          <w:ilvl w:val="0"/>
          <w:numId w:val="11"/>
        </w:numPr>
        <w:tabs>
          <w:tab w:val="clear" w:pos="624"/>
          <w:tab w:val="num" w:pos="360"/>
        </w:tabs>
        <w:spacing w:line="360" w:lineRule="auto"/>
        <w:ind w:left="360" w:hanging="360"/>
        <w:jc w:val="both"/>
      </w:pPr>
      <w:r w:rsidRPr="00E0317E">
        <w:t>Zaliczenia praktyk dokonują O</w:t>
      </w:r>
      <w:r w:rsidR="000C2F8D" w:rsidRPr="00E0317E">
        <w:t xml:space="preserve">piekunowie </w:t>
      </w:r>
      <w:r w:rsidR="00E42CC8">
        <w:t>URad</w:t>
      </w:r>
      <w:r w:rsidR="00DF4171" w:rsidRPr="00E0317E">
        <w:t>.</w:t>
      </w:r>
    </w:p>
    <w:p w:rsidR="000C2F8D" w:rsidRPr="00E0317E" w:rsidRDefault="000C2F8D" w:rsidP="00E0317E">
      <w:pPr>
        <w:numPr>
          <w:ilvl w:val="0"/>
          <w:numId w:val="11"/>
        </w:numPr>
        <w:tabs>
          <w:tab w:val="clear" w:pos="624"/>
          <w:tab w:val="num" w:pos="360"/>
        </w:tabs>
        <w:spacing w:line="360" w:lineRule="auto"/>
        <w:ind w:left="360" w:hanging="360"/>
        <w:jc w:val="both"/>
      </w:pPr>
      <w:r w:rsidRPr="00E0317E">
        <w:t xml:space="preserve">Warunkiem zaliczenia praktyki jest złożenie </w:t>
      </w:r>
      <w:r w:rsidR="00C43ED9" w:rsidRPr="00E0317E">
        <w:t>O</w:t>
      </w:r>
      <w:r w:rsidRPr="00E0317E">
        <w:t xml:space="preserve">piekunowi </w:t>
      </w:r>
      <w:r w:rsidR="000C7AF8">
        <w:t>URad.</w:t>
      </w:r>
      <w:r w:rsidR="00C43ED9" w:rsidRPr="00E0317E">
        <w:t xml:space="preserve"> </w:t>
      </w:r>
      <w:r w:rsidR="00B8726C" w:rsidRPr="00E0317E">
        <w:t>wymaganych doku</w:t>
      </w:r>
      <w:r w:rsidR="00251F53" w:rsidRPr="00E0317E">
        <w:t>mentów określonych w Programie p</w:t>
      </w:r>
      <w:r w:rsidR="00B8726C" w:rsidRPr="00E0317E">
        <w:t xml:space="preserve">raktyk dla poszczególnych </w:t>
      </w:r>
      <w:r w:rsidR="00C43ED9" w:rsidRPr="00E0317E">
        <w:t>kierunków</w:t>
      </w:r>
      <w:r w:rsidR="005D13C8" w:rsidRPr="00E0317E">
        <w:t>.</w:t>
      </w:r>
    </w:p>
    <w:p w:rsidR="000C2F8D" w:rsidRPr="00E0317E" w:rsidRDefault="000C2F8D" w:rsidP="00E0317E">
      <w:pPr>
        <w:numPr>
          <w:ilvl w:val="0"/>
          <w:numId w:val="11"/>
        </w:numPr>
        <w:tabs>
          <w:tab w:val="clear" w:pos="624"/>
          <w:tab w:val="num" w:pos="360"/>
        </w:tabs>
        <w:spacing w:line="360" w:lineRule="auto"/>
        <w:ind w:left="360" w:hanging="360"/>
        <w:jc w:val="both"/>
      </w:pPr>
      <w:r w:rsidRPr="00E0317E">
        <w:t xml:space="preserve">Student jest także zobowiązany do złożenia wypełnionego i podpisanego przez </w:t>
      </w:r>
      <w:r w:rsidR="00C43ED9" w:rsidRPr="00E0317E">
        <w:t>Szkołę/Przedszkole/</w:t>
      </w:r>
      <w:r w:rsidR="00B8726C" w:rsidRPr="00E0317E">
        <w:t xml:space="preserve">Instytucję </w:t>
      </w:r>
      <w:r w:rsidR="00121C61" w:rsidRPr="00214AD9">
        <w:t xml:space="preserve">dokumentu poświadczającego odbycie praktyki studenckiej </w:t>
      </w:r>
      <w:r w:rsidR="00121C61" w:rsidRPr="00AD3C2A">
        <w:t xml:space="preserve">i osiągnięcie założonych efektów uczenia się, którego wzór </w:t>
      </w:r>
      <w:r w:rsidR="00102468" w:rsidRPr="00AD3C2A">
        <w:t>zawiera</w:t>
      </w:r>
      <w:r w:rsidR="004D2B6F" w:rsidRPr="00AD3C2A">
        <w:t>ją</w:t>
      </w:r>
      <w:r w:rsidR="00121C61" w:rsidRPr="00AD3C2A">
        <w:t> Załącznik</w:t>
      </w:r>
      <w:r w:rsidR="004D2B6F" w:rsidRPr="00AD3C2A">
        <w:t>i</w:t>
      </w:r>
      <w:r w:rsidR="00121C61" w:rsidRPr="00AD3C2A">
        <w:t xml:space="preserve"> nr </w:t>
      </w:r>
      <w:r w:rsidR="00467A4E" w:rsidRPr="00AD3C2A">
        <w:t>10</w:t>
      </w:r>
      <w:r w:rsidR="00467A4E">
        <w:t>-17</w:t>
      </w:r>
      <w:r w:rsidR="00121C61" w:rsidRPr="00214AD9">
        <w:t xml:space="preserve"> do niniejszych Zasad.</w:t>
      </w:r>
    </w:p>
    <w:p w:rsidR="000C2F8D" w:rsidRPr="00E0317E" w:rsidRDefault="00B8726C" w:rsidP="00E0317E">
      <w:pPr>
        <w:numPr>
          <w:ilvl w:val="0"/>
          <w:numId w:val="11"/>
        </w:numPr>
        <w:tabs>
          <w:tab w:val="clear" w:pos="624"/>
          <w:tab w:val="num" w:pos="360"/>
        </w:tabs>
        <w:spacing w:line="360" w:lineRule="auto"/>
        <w:ind w:left="360" w:hanging="360"/>
        <w:jc w:val="both"/>
      </w:pPr>
      <w:r w:rsidRPr="00E0317E">
        <w:t>Terminy i miejsce zaliczania studenckich</w:t>
      </w:r>
      <w:r w:rsidR="000C2F8D" w:rsidRPr="00E0317E">
        <w:t xml:space="preserve"> praktyk ustalają </w:t>
      </w:r>
      <w:r w:rsidR="00C43ED9" w:rsidRPr="00E0317E">
        <w:t>poszczególni O</w:t>
      </w:r>
      <w:r w:rsidR="000C2F8D" w:rsidRPr="00E0317E">
        <w:t>piekunowie</w:t>
      </w:r>
      <w:r w:rsidRPr="00E0317E">
        <w:t xml:space="preserve"> </w:t>
      </w:r>
      <w:r w:rsidR="005C4D82">
        <w:t>URad</w:t>
      </w:r>
      <w:r w:rsidR="000C7AF8">
        <w:t xml:space="preserve"> </w:t>
      </w:r>
      <w:r w:rsidR="003466A4" w:rsidRPr="00E0317E">
        <w:t>w porozumieniu ze studentami.</w:t>
      </w:r>
    </w:p>
    <w:p w:rsidR="000C2F8D" w:rsidRPr="00E0317E" w:rsidRDefault="62FFF8C3" w:rsidP="00E0317E">
      <w:pPr>
        <w:numPr>
          <w:ilvl w:val="0"/>
          <w:numId w:val="11"/>
        </w:numPr>
        <w:tabs>
          <w:tab w:val="clear" w:pos="624"/>
          <w:tab w:val="num" w:pos="360"/>
        </w:tabs>
        <w:spacing w:line="360" w:lineRule="auto"/>
        <w:ind w:left="360" w:hanging="360"/>
        <w:jc w:val="both"/>
      </w:pPr>
      <w:r w:rsidRPr="00E0317E">
        <w:t>Student, który z przyczyn uzasadnionych nie zaliczył prak</w:t>
      </w:r>
      <w:r w:rsidR="5E9DCEE4" w:rsidRPr="00E0317E">
        <w:t>tyki, może otrzymać zezwolenie D</w:t>
      </w:r>
      <w:r w:rsidRPr="00E0317E">
        <w:t>ziekana</w:t>
      </w:r>
      <w:r w:rsidR="6451BFB2" w:rsidRPr="00E0317E">
        <w:t xml:space="preserve"> WFP</w:t>
      </w:r>
      <w:r w:rsidRPr="00E0317E">
        <w:t xml:space="preserve"> na jej odbycie w innym terminie, nie kolidującym z zajęciami wynikającymi z rozkładu zajęć.  </w:t>
      </w:r>
    </w:p>
    <w:p w:rsidR="000C2F8D" w:rsidRPr="00E0317E" w:rsidRDefault="000C2F8D" w:rsidP="00E0317E">
      <w:pPr>
        <w:spacing w:line="360" w:lineRule="auto"/>
        <w:jc w:val="both"/>
      </w:pPr>
    </w:p>
    <w:p w:rsidR="000C2F8D" w:rsidRPr="00E0317E" w:rsidRDefault="000C2F8D" w:rsidP="00E0317E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 xml:space="preserve">ZALICZANIE PRAKTYK NA PODSTAWIE PRACY ZAWODOWEJ </w:t>
      </w:r>
    </w:p>
    <w:p w:rsidR="000C2F8D" w:rsidRPr="00E0317E" w:rsidRDefault="00775A3B" w:rsidP="00E0317E">
      <w:pPr>
        <w:spacing w:line="360" w:lineRule="auto"/>
        <w:jc w:val="center"/>
      </w:pPr>
      <w:r w:rsidRPr="00E0317E">
        <w:t>§8.</w:t>
      </w:r>
    </w:p>
    <w:p w:rsidR="000C2F8D" w:rsidRPr="00E0317E" w:rsidRDefault="62FFF8C3" w:rsidP="00E0317E">
      <w:pPr>
        <w:pStyle w:val="Tekstpodstawowy"/>
        <w:numPr>
          <w:ilvl w:val="0"/>
          <w:numId w:val="12"/>
        </w:numPr>
        <w:tabs>
          <w:tab w:val="clear" w:pos="720"/>
          <w:tab w:val="num" w:pos="360"/>
        </w:tabs>
        <w:spacing w:after="0" w:line="360" w:lineRule="auto"/>
        <w:ind w:left="360"/>
        <w:jc w:val="both"/>
      </w:pPr>
      <w:r w:rsidRPr="00E0317E">
        <w:t xml:space="preserve">Opiekun </w:t>
      </w:r>
      <w:r w:rsidR="005C4D82">
        <w:t>URad</w:t>
      </w:r>
      <w:r w:rsidR="00F26013">
        <w:t>.</w:t>
      </w:r>
      <w:r w:rsidR="2597704F" w:rsidRPr="00E0317E">
        <w:t xml:space="preserve"> w porozumieniu z Dziekanem </w:t>
      </w:r>
      <w:r w:rsidR="6451BFB2" w:rsidRPr="00E0317E">
        <w:t xml:space="preserve">lub Prodziekanem </w:t>
      </w:r>
      <w:r w:rsidR="2597704F" w:rsidRPr="00E0317E">
        <w:t>WFP może zaliczyć praktykę</w:t>
      </w:r>
      <w:r w:rsidRPr="00E0317E">
        <w:t xml:space="preserve"> na podstawie: </w:t>
      </w:r>
    </w:p>
    <w:p w:rsidR="000C2F8D" w:rsidRPr="00E0317E" w:rsidRDefault="000C2F8D" w:rsidP="00E0317E">
      <w:pPr>
        <w:pStyle w:val="Akapitzlist"/>
        <w:numPr>
          <w:ilvl w:val="0"/>
          <w:numId w:val="13"/>
        </w:numPr>
        <w:spacing w:line="360" w:lineRule="auto"/>
        <w:ind w:left="426" w:hanging="284"/>
        <w:jc w:val="both"/>
      </w:pPr>
      <w:r w:rsidRPr="00E0317E">
        <w:t>dokumentu potwierdzającego wykonywanie pracy za</w:t>
      </w:r>
      <w:r w:rsidR="00251F53" w:rsidRPr="00E0317E">
        <w:t>wodowej o profilu zgodnym z kierunkiem kształcenia</w:t>
      </w:r>
      <w:r w:rsidRPr="00E0317E">
        <w:t>, w tym również za granicą (np. umowy o pracę, umowy o dzieło, umowy zlecenia, świadectwa pracy, zaświadczenia o zatrudnieniu) wraz z podaniem zakresu obowi</w:t>
      </w:r>
      <w:r w:rsidR="00D12F1E" w:rsidRPr="00E0317E">
        <w:t>ązków na zajmowanym stanowisku,</w:t>
      </w:r>
      <w:r w:rsidR="00251F53" w:rsidRPr="00E0317E">
        <w:t xml:space="preserve"> </w:t>
      </w:r>
      <w:r w:rsidR="00D12F1E" w:rsidRPr="00E0317E">
        <w:t>jeżeli jej</w:t>
      </w:r>
      <w:r w:rsidR="00251F53" w:rsidRPr="00E0317E">
        <w:t xml:space="preserve"> charakter speł</w:t>
      </w:r>
      <w:r w:rsidR="005871CA" w:rsidRPr="00E0317E">
        <w:t>nia zakładane efekty uczenia się</w:t>
      </w:r>
      <w:r w:rsidR="00251F53" w:rsidRPr="00E0317E">
        <w:t xml:space="preserve"> określone w programie praktyki;</w:t>
      </w:r>
    </w:p>
    <w:p w:rsidR="00251F53" w:rsidRPr="00E0317E" w:rsidRDefault="000C2F8D" w:rsidP="00E0317E">
      <w:pPr>
        <w:pStyle w:val="Akapitzlist"/>
        <w:numPr>
          <w:ilvl w:val="0"/>
          <w:numId w:val="13"/>
        </w:numPr>
        <w:spacing w:line="360" w:lineRule="auto"/>
        <w:ind w:left="426" w:hanging="284"/>
        <w:jc w:val="both"/>
      </w:pPr>
      <w:r w:rsidRPr="00E0317E">
        <w:t xml:space="preserve">dokumentu potwierdzającego </w:t>
      </w:r>
      <w:r w:rsidR="00251F53" w:rsidRPr="00E0317E">
        <w:t>pracę studenta w ramach wolontariatu wraz ze wskazaniem wykonywanych zadań i spójnością ich z kierunkiem studiów; jeżeli ich charakter speł</w:t>
      </w:r>
      <w:r w:rsidR="005871CA" w:rsidRPr="00E0317E">
        <w:t>nia zakładane efekty uczenia się</w:t>
      </w:r>
      <w:r w:rsidR="00251F53" w:rsidRPr="00E0317E">
        <w:t xml:space="preserve"> określone w programie praktyki;</w:t>
      </w:r>
    </w:p>
    <w:p w:rsidR="000C2F8D" w:rsidRPr="00E0317E" w:rsidRDefault="000C2F8D" w:rsidP="00E0317E">
      <w:pPr>
        <w:pStyle w:val="Akapitzlist"/>
        <w:numPr>
          <w:ilvl w:val="0"/>
          <w:numId w:val="13"/>
        </w:numPr>
        <w:spacing w:line="360" w:lineRule="auto"/>
        <w:ind w:left="426" w:hanging="284"/>
        <w:jc w:val="both"/>
      </w:pPr>
      <w:r w:rsidRPr="00E0317E">
        <w:lastRenderedPageBreak/>
        <w:t>dokumentu potwierdzającego odbycie innej praktyki lub stażu wraz ze wskazaniem wykonywanych zadań i spójnością ich z kierunkiem studiów</w:t>
      </w:r>
      <w:r w:rsidR="00251F53" w:rsidRPr="00E0317E">
        <w:t xml:space="preserve">, </w:t>
      </w:r>
      <w:r w:rsidRPr="00E0317E">
        <w:t>jeżeli ich charakter speł</w:t>
      </w:r>
      <w:r w:rsidR="005871CA" w:rsidRPr="00E0317E">
        <w:t>nia zakładane efekty uczenia się</w:t>
      </w:r>
      <w:r w:rsidRPr="00E0317E">
        <w:t xml:space="preserve"> określone w programie praktyki.</w:t>
      </w:r>
    </w:p>
    <w:p w:rsidR="00A11DCE" w:rsidRPr="00E0317E" w:rsidRDefault="000C2F8D" w:rsidP="00E0317E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E0317E">
        <w:t xml:space="preserve">Celem zaliczenia praktyki w trybie określonym w ust. 1, student jest obowiązany złożyć </w:t>
      </w:r>
      <w:r w:rsidR="003146F5" w:rsidRPr="00E0317E">
        <w:t>O</w:t>
      </w:r>
      <w:r w:rsidRPr="00E0317E">
        <w:t xml:space="preserve">piekunowi </w:t>
      </w:r>
      <w:r w:rsidR="00710721">
        <w:t>URad</w:t>
      </w:r>
      <w:r w:rsidR="00F26013">
        <w:t>.</w:t>
      </w:r>
      <w:r w:rsidR="003146F5" w:rsidRPr="00E0317E">
        <w:t xml:space="preserve"> dokument</w:t>
      </w:r>
      <w:r w:rsidRPr="00E0317E">
        <w:t xml:space="preserve"> </w:t>
      </w:r>
      <w:r w:rsidR="003146F5" w:rsidRPr="00E0317E">
        <w:t xml:space="preserve">(lub w razie konieczności jego kopię) </w:t>
      </w:r>
      <w:r w:rsidRPr="00E0317E">
        <w:t>potwierdzającego możl</w:t>
      </w:r>
      <w:r w:rsidR="00A11DCE" w:rsidRPr="00E0317E">
        <w:t>iwość zaliczenia oraz wypełnić W</w:t>
      </w:r>
      <w:r w:rsidRPr="00E0317E">
        <w:t xml:space="preserve">niosek </w:t>
      </w:r>
      <w:r w:rsidR="00A11DCE" w:rsidRPr="00E0317E">
        <w:t xml:space="preserve">studenta </w:t>
      </w:r>
      <w:r w:rsidRPr="00E0317E">
        <w:t>o zaliczenie praktyki, które</w:t>
      </w:r>
      <w:r w:rsidR="009A10BC" w:rsidRPr="00E0317E">
        <w:t xml:space="preserve">go wzór stanowi załącznik nr </w:t>
      </w:r>
      <w:r w:rsidR="58959C75" w:rsidRPr="00E0317E">
        <w:t>5</w:t>
      </w:r>
      <w:r w:rsidR="00A11DCE" w:rsidRPr="00E0317E">
        <w:t xml:space="preserve"> do niniejszych Zasad. </w:t>
      </w:r>
    </w:p>
    <w:p w:rsidR="00D32FD2" w:rsidRPr="00E0317E" w:rsidRDefault="000C7AF8" w:rsidP="00E0317E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>
        <w:t>Opiekun URad.</w:t>
      </w:r>
      <w:r w:rsidR="00D32FD2" w:rsidRPr="00E0317E">
        <w:t xml:space="preserve"> dokumentuje zaliczenie praktyki przez studenta </w:t>
      </w:r>
      <w:r w:rsidR="00E210F7" w:rsidRPr="00E0317E">
        <w:t>korzystając z Formularza</w:t>
      </w:r>
      <w:r w:rsidR="00D32FD2" w:rsidRPr="00E0317E">
        <w:t xml:space="preserve"> zaliczenia praktyki</w:t>
      </w:r>
      <w:r w:rsidR="00E210F7" w:rsidRPr="00E0317E">
        <w:t>,</w:t>
      </w:r>
      <w:r w:rsidR="00D32FD2" w:rsidRPr="00E0317E">
        <w:t xml:space="preserve"> którego wzór stanowi </w:t>
      </w:r>
      <w:r w:rsidR="003915A5" w:rsidRPr="00E0317E">
        <w:t xml:space="preserve">załącznik nr </w:t>
      </w:r>
      <w:r w:rsidR="20028E2C" w:rsidRPr="00E0317E">
        <w:t>6</w:t>
      </w:r>
      <w:r w:rsidR="00D32FD2" w:rsidRPr="00E0317E">
        <w:t xml:space="preserve"> do niniejszych Zasad. </w:t>
      </w:r>
    </w:p>
    <w:p w:rsidR="000C2F8D" w:rsidRPr="00E0317E" w:rsidRDefault="000C2F8D" w:rsidP="00E0317E">
      <w:pPr>
        <w:pStyle w:val="Akapitzlist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E0317E">
        <w:t>Student może być zwolniony z obowiązku odbycia praktyki na warunkach określonych przez Senat.</w:t>
      </w:r>
    </w:p>
    <w:p w:rsidR="003B595A" w:rsidRPr="00E0317E" w:rsidRDefault="003B595A" w:rsidP="00E0317E">
      <w:pPr>
        <w:pStyle w:val="Akapitzlist"/>
        <w:spacing w:line="360" w:lineRule="auto"/>
        <w:ind w:left="426"/>
        <w:jc w:val="both"/>
      </w:pPr>
    </w:p>
    <w:p w:rsidR="000C2F8D" w:rsidRPr="00E0317E" w:rsidRDefault="000C2F8D" w:rsidP="00E0317E">
      <w:pPr>
        <w:pStyle w:val="Nagwek2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E0317E">
        <w:rPr>
          <w:rFonts w:ascii="Times New Roman" w:hAnsi="Times New Roman"/>
          <w:color w:val="auto"/>
          <w:sz w:val="24"/>
          <w:szCs w:val="24"/>
        </w:rPr>
        <w:t>WCZEŚNIEJSZE ZAKOŃCZENIE ODBYWANIA PRAKTYKI</w:t>
      </w:r>
    </w:p>
    <w:p w:rsidR="000C2F8D" w:rsidRPr="00E0317E" w:rsidRDefault="000C2F8D" w:rsidP="00E0317E">
      <w:pPr>
        <w:spacing w:line="360" w:lineRule="auto"/>
        <w:jc w:val="center"/>
      </w:pPr>
      <w:r w:rsidRPr="00E0317E">
        <w:t>§9.</w:t>
      </w:r>
    </w:p>
    <w:p w:rsidR="000C2F8D" w:rsidRPr="00E0317E" w:rsidRDefault="000C2F8D" w:rsidP="00E0317E">
      <w:pPr>
        <w:pStyle w:val="Tekstkomentarza"/>
        <w:spacing w:line="360" w:lineRule="auto"/>
        <w:rPr>
          <w:sz w:val="24"/>
          <w:szCs w:val="24"/>
        </w:rPr>
      </w:pPr>
      <w:r w:rsidRPr="00E0317E">
        <w:rPr>
          <w:sz w:val="24"/>
          <w:szCs w:val="24"/>
        </w:rPr>
        <w:t>1. Uczelnia ma prawo zakończyć odbywanie praktyk przez studenta przed terminem, np. w przypadku:</w:t>
      </w:r>
    </w:p>
    <w:p w:rsidR="000C2F8D" w:rsidRPr="00E0317E" w:rsidRDefault="000C2F8D" w:rsidP="00E0317E">
      <w:pPr>
        <w:pStyle w:val="Tekstkomentarz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E0317E">
        <w:rPr>
          <w:sz w:val="24"/>
          <w:szCs w:val="24"/>
        </w:rPr>
        <w:t xml:space="preserve"> rażącego naruszenia przez studenta dyscypliny pracy lub porządku pracy przyjętego w </w:t>
      </w:r>
      <w:r w:rsidR="009A10BC" w:rsidRPr="00E0317E">
        <w:rPr>
          <w:sz w:val="24"/>
          <w:szCs w:val="24"/>
        </w:rPr>
        <w:t>Instytucji</w:t>
      </w:r>
      <w:r w:rsidRPr="00E0317E">
        <w:rPr>
          <w:sz w:val="24"/>
          <w:szCs w:val="24"/>
        </w:rPr>
        <w:t>,</w:t>
      </w:r>
    </w:p>
    <w:p w:rsidR="000C2F8D" w:rsidRPr="00E0317E" w:rsidRDefault="000C2F8D" w:rsidP="00E0317E">
      <w:pPr>
        <w:pStyle w:val="Tekstkomentarza"/>
        <w:numPr>
          <w:ilvl w:val="0"/>
          <w:numId w:val="14"/>
        </w:numPr>
        <w:spacing w:line="360" w:lineRule="auto"/>
        <w:rPr>
          <w:sz w:val="24"/>
          <w:szCs w:val="24"/>
        </w:rPr>
      </w:pPr>
      <w:r w:rsidRPr="00E0317E">
        <w:rPr>
          <w:sz w:val="24"/>
          <w:szCs w:val="24"/>
        </w:rPr>
        <w:t>uporczywego niewy</w:t>
      </w:r>
      <w:r w:rsidR="009A10BC" w:rsidRPr="00E0317E">
        <w:rPr>
          <w:sz w:val="24"/>
          <w:szCs w:val="24"/>
        </w:rPr>
        <w:t>konywania zadań wynikających z P</w:t>
      </w:r>
      <w:r w:rsidRPr="00E0317E">
        <w:rPr>
          <w:sz w:val="24"/>
          <w:szCs w:val="24"/>
        </w:rPr>
        <w:t>rogramu praktyki.</w:t>
      </w:r>
    </w:p>
    <w:p w:rsidR="000C2F8D" w:rsidRPr="00E0317E" w:rsidRDefault="000C2F8D" w:rsidP="00E0317E">
      <w:pPr>
        <w:pStyle w:val="Tekstkomentarza"/>
        <w:spacing w:line="360" w:lineRule="auto"/>
        <w:rPr>
          <w:sz w:val="24"/>
          <w:szCs w:val="24"/>
        </w:rPr>
      </w:pPr>
      <w:r w:rsidRPr="00E0317E">
        <w:rPr>
          <w:sz w:val="24"/>
          <w:szCs w:val="24"/>
        </w:rPr>
        <w:t>2. W przypadku opisanym w ust. 1 student ma obowiązek ponownego odbycia</w:t>
      </w:r>
      <w:r w:rsidR="003B595A" w:rsidRPr="00E0317E">
        <w:rPr>
          <w:sz w:val="24"/>
          <w:szCs w:val="24"/>
        </w:rPr>
        <w:t xml:space="preserve"> praktyki w terminach nie kolidujących z zajęciami dydaktycznymi.</w:t>
      </w:r>
    </w:p>
    <w:p w:rsidR="000C2F8D" w:rsidRPr="00E0317E" w:rsidRDefault="000C2F8D" w:rsidP="00E0317E">
      <w:pPr>
        <w:pStyle w:val="Tekstkomentarza"/>
        <w:spacing w:line="360" w:lineRule="auto"/>
        <w:rPr>
          <w:sz w:val="24"/>
          <w:szCs w:val="24"/>
        </w:rPr>
      </w:pPr>
    </w:p>
    <w:p w:rsidR="00113B12" w:rsidRPr="00E0317E" w:rsidRDefault="000C2F8D" w:rsidP="00E0317E">
      <w:pPr>
        <w:pStyle w:val="Tekstkomentarza"/>
        <w:spacing w:line="360" w:lineRule="auto"/>
        <w:rPr>
          <w:sz w:val="24"/>
          <w:szCs w:val="24"/>
        </w:rPr>
      </w:pPr>
      <w:r w:rsidRPr="00E0317E">
        <w:rPr>
          <w:sz w:val="24"/>
          <w:szCs w:val="24"/>
        </w:rPr>
        <w:t>Dokumenty związane z odbywaniem praktyk dostęp</w:t>
      </w:r>
      <w:r w:rsidR="009A10BC" w:rsidRPr="00E0317E">
        <w:rPr>
          <w:sz w:val="24"/>
          <w:szCs w:val="24"/>
        </w:rPr>
        <w:t>ne są na stronie internetowej WFP</w:t>
      </w:r>
      <w:r w:rsidRPr="00E0317E">
        <w:rPr>
          <w:sz w:val="24"/>
          <w:szCs w:val="24"/>
        </w:rPr>
        <w:t xml:space="preserve">. </w:t>
      </w:r>
    </w:p>
    <w:p w:rsidR="00113B12" w:rsidRPr="00E0317E" w:rsidRDefault="00113B12" w:rsidP="00E0317E">
      <w:pPr>
        <w:spacing w:line="360" w:lineRule="auto"/>
        <w:jc w:val="both"/>
      </w:pPr>
    </w:p>
    <w:p w:rsidR="000C2F8D" w:rsidRPr="00E0317E" w:rsidRDefault="000C2F8D" w:rsidP="00E0317E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E0317E">
        <w:t>Wykaz za</w:t>
      </w:r>
      <w:r w:rsidRPr="00E0317E">
        <w:rPr>
          <w:color w:val="000000" w:themeColor="text1"/>
        </w:rPr>
        <w:t>łąc</w:t>
      </w:r>
      <w:r w:rsidRPr="00E0317E">
        <w:rPr>
          <w:rFonts w:eastAsiaTheme="minorEastAsia"/>
          <w:color w:val="000000" w:themeColor="text1"/>
        </w:rPr>
        <w:t>zników: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color w:val="000000" w:themeColor="text1"/>
        </w:rPr>
      </w:pPr>
      <w:r w:rsidRPr="003A7080">
        <w:rPr>
          <w:color w:val="000000" w:themeColor="text1"/>
        </w:rPr>
        <w:t>Załącznik nr 1 – Porozumienie wieloletnie w sprawie odbywania praktyk studenckich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2 – Porozumienie w sprawie odbywania praktyk studenckich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3 – Skierowanie na praktykę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5 – Wniosek studenta o zaliczenie praktyki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6 – Formularz zaliczenia praktyki na podstawie (pracy (działalności) zawodowej, udziału studenta w obozie naukowym, udziału w innej praktyce)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7 – Notatka z hospitacji praktyki studenckiej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8 – Sprawozdanie opiekuna z realizacji praktyk studenckich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lastRenderedPageBreak/>
        <w:t>Załącznik nr 9 – Sprawozdanie studenta z praktyki zawodowej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10</w:t>
      </w:r>
      <w:r>
        <w:rPr>
          <w:color w:val="000000" w:themeColor="text1"/>
        </w:rPr>
        <w:t xml:space="preserve">a – </w:t>
      </w:r>
      <w:r w:rsidRPr="003A7080">
        <w:rPr>
          <w:color w:val="000000" w:themeColor="text1"/>
        </w:rPr>
        <w:t>Program praktyk Dziennikarstwo, studia I stopnia, od 2019/20</w:t>
      </w:r>
    </w:p>
    <w:p w:rsidR="00467A4E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10</w:t>
      </w:r>
      <w:r>
        <w:rPr>
          <w:color w:val="000000" w:themeColor="text1"/>
        </w:rPr>
        <w:t xml:space="preserve">b – </w:t>
      </w:r>
      <w:r w:rsidRPr="003A7080">
        <w:rPr>
          <w:color w:val="000000" w:themeColor="text1"/>
        </w:rPr>
        <w:t>Sprawozdanie z praktyki zawodowej Dziennikarstwo, studia I stopnia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10</w:t>
      </w:r>
      <w:r w:rsidR="001C31CF">
        <w:rPr>
          <w:color w:val="000000" w:themeColor="text1"/>
        </w:rPr>
        <w:t>c</w:t>
      </w:r>
      <w:r>
        <w:rPr>
          <w:color w:val="000000" w:themeColor="text1"/>
        </w:rPr>
        <w:t xml:space="preserve"> – </w:t>
      </w:r>
      <w:r w:rsidRPr="003A7080">
        <w:rPr>
          <w:color w:val="000000" w:themeColor="text1"/>
        </w:rPr>
        <w:t>Program praktyk Dziennikarstwo</w:t>
      </w:r>
      <w:r>
        <w:rPr>
          <w:color w:val="000000" w:themeColor="text1"/>
        </w:rPr>
        <w:t xml:space="preserve"> i Nowe Media</w:t>
      </w:r>
      <w:r w:rsidRPr="003A7080">
        <w:rPr>
          <w:color w:val="000000" w:themeColor="text1"/>
        </w:rPr>
        <w:t xml:space="preserve">, studia </w:t>
      </w:r>
      <w:r>
        <w:rPr>
          <w:color w:val="000000" w:themeColor="text1"/>
        </w:rPr>
        <w:t>I</w:t>
      </w:r>
      <w:r w:rsidRPr="003A7080">
        <w:rPr>
          <w:color w:val="000000" w:themeColor="text1"/>
        </w:rPr>
        <w:t>I stopnia, od 20</w:t>
      </w:r>
      <w:r>
        <w:rPr>
          <w:color w:val="000000" w:themeColor="text1"/>
        </w:rPr>
        <w:t>23</w:t>
      </w:r>
      <w:r w:rsidRPr="003A7080">
        <w:rPr>
          <w:color w:val="000000" w:themeColor="text1"/>
        </w:rPr>
        <w:t>/2</w:t>
      </w:r>
      <w:r>
        <w:rPr>
          <w:color w:val="000000" w:themeColor="text1"/>
        </w:rPr>
        <w:t>4</w:t>
      </w:r>
    </w:p>
    <w:p w:rsidR="00467A4E" w:rsidRPr="00031AB1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031AB1">
        <w:rPr>
          <w:color w:val="000000" w:themeColor="text1"/>
        </w:rPr>
        <w:t>Załącznik nr 10</w:t>
      </w:r>
      <w:r w:rsidR="001C31CF">
        <w:rPr>
          <w:color w:val="000000" w:themeColor="text1"/>
        </w:rPr>
        <w:t>d</w:t>
      </w:r>
      <w:bookmarkStart w:id="0" w:name="_GoBack"/>
      <w:bookmarkEnd w:id="0"/>
      <w:r w:rsidRPr="00031AB1">
        <w:rPr>
          <w:color w:val="000000" w:themeColor="text1"/>
        </w:rPr>
        <w:t xml:space="preserve"> – Sprawozdanie z praktyki zawodowej Dziennikarstwo i Nowe Media, studia II stopnia</w:t>
      </w:r>
    </w:p>
    <w:p w:rsidR="00467A4E" w:rsidRPr="00031AB1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031AB1">
        <w:rPr>
          <w:color w:val="000000" w:themeColor="text1"/>
        </w:rPr>
        <w:t>Załącznik nr 11a – Program praktyk zawodowych Filologia, studia I stopnia, MTAT, od roku 2019/20</w:t>
      </w:r>
    </w:p>
    <w:p w:rsidR="00467A4E" w:rsidRPr="00031AB1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031AB1">
        <w:rPr>
          <w:color w:val="000000" w:themeColor="text1"/>
        </w:rPr>
        <w:t>Załącznik nr 11b – Sprawozdanie z praktyki zawodowej – Filologia angielska, studia I stopnia, od roku 2023/2024</w:t>
      </w:r>
    </w:p>
    <w:p w:rsidR="00467A4E" w:rsidRPr="00031AB1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031AB1">
        <w:rPr>
          <w:color w:val="000000" w:themeColor="text1"/>
        </w:rPr>
        <w:t>Załącznik nr 11c – Program praktyk Filologia, studia I stopnia, specjalność: Filologia angielska, od roku 2021/2022</w:t>
      </w:r>
    </w:p>
    <w:p w:rsidR="00467A4E" w:rsidRPr="00031AB1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031AB1">
        <w:rPr>
          <w:color w:val="000000" w:themeColor="text1"/>
        </w:rPr>
        <w:t>Załącznik nr 11d – Sprawozdanie z praktyki zawodowej – Filologia, studia I stopnia, specjalizacja translatorska</w:t>
      </w:r>
    </w:p>
    <w:p w:rsidR="00467A4E" w:rsidRPr="00031AB1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  <w:lang w:eastAsia="en-US"/>
        </w:rPr>
      </w:pPr>
      <w:r w:rsidRPr="00031AB1">
        <w:rPr>
          <w:color w:val="000000" w:themeColor="text1"/>
          <w:lang w:eastAsia="en-US"/>
        </w:rPr>
        <w:t>Załącznik nr 11e – Sprawozdanie z praktyki zawodowej – Filologia, studia II stopnia, specjalizacja translatorska</w:t>
      </w:r>
    </w:p>
    <w:p w:rsidR="00467A4E" w:rsidRPr="00031AB1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031AB1">
        <w:rPr>
          <w:color w:val="000000" w:themeColor="text1"/>
        </w:rPr>
        <w:t>Załącznik nr 11f – Program praktyk Filologia, studia II stopnia, specjalność: Filologia angielska, od roku 2019/20</w:t>
      </w:r>
    </w:p>
    <w:p w:rsidR="00467A4E" w:rsidRPr="007277EE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031AB1">
        <w:rPr>
          <w:color w:val="000000" w:themeColor="text1"/>
        </w:rPr>
        <w:t>Załącznik nr 11g – Program praktyk Filologia angielska, studia II stopnia, od roku</w:t>
      </w:r>
      <w:r w:rsidRPr="007277EE">
        <w:rPr>
          <w:color w:val="000000" w:themeColor="text1"/>
        </w:rPr>
        <w:t xml:space="preserve"> 2023/24</w:t>
      </w:r>
    </w:p>
    <w:p w:rsidR="00467A4E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7277EE">
        <w:rPr>
          <w:color w:val="000000" w:themeColor="text1"/>
        </w:rPr>
        <w:t>Załącznik nr 11h – Sprawozdanie z praktyki zawodowej – Filologia angielska, studia II stopnia, od roku 2023/24</w:t>
      </w:r>
    </w:p>
    <w:p w:rsidR="00467A4E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D75CF7">
        <w:rPr>
          <w:color w:val="000000" w:themeColor="text1"/>
        </w:rPr>
        <w:t>Załącznik nr 11i – Program praktyk Filologia, studia I stopnia, s</w:t>
      </w:r>
      <w:r>
        <w:rPr>
          <w:color w:val="000000" w:themeColor="text1"/>
        </w:rPr>
        <w:t>pecjalność: Filologia angielska</w:t>
      </w:r>
      <w:r w:rsidRPr="00D75CF7">
        <w:rPr>
          <w:color w:val="000000" w:themeColor="text1"/>
        </w:rPr>
        <w:t>, od roku 2024/2025</w:t>
      </w:r>
    </w:p>
    <w:p w:rsidR="00467A4E" w:rsidRPr="00D75CF7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7D0BFB">
        <w:rPr>
          <w:color w:val="000000" w:themeColor="text1"/>
        </w:rPr>
        <w:t>Załącznik nr 11 j</w:t>
      </w:r>
      <w:r>
        <w:rPr>
          <w:color w:val="000000" w:themeColor="text1"/>
        </w:rPr>
        <w:t xml:space="preserve"> –</w:t>
      </w:r>
      <w:r w:rsidRPr="007D0BFB">
        <w:rPr>
          <w:color w:val="000000" w:themeColor="text1"/>
        </w:rPr>
        <w:t xml:space="preserve"> Program praktyk Filologia angielska , studia I stopnia, od roku 2023/2024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bookmarkStart w:id="1" w:name="_Hlk147068940"/>
      <w:r w:rsidRPr="003A7080">
        <w:rPr>
          <w:color w:val="000000" w:themeColor="text1"/>
        </w:rPr>
        <w:t>Załącznik nr 12</w:t>
      </w:r>
      <w:r>
        <w:rPr>
          <w:color w:val="000000" w:themeColor="text1"/>
        </w:rPr>
        <w:t xml:space="preserve">a – </w:t>
      </w:r>
      <w:r w:rsidRPr="003A7080">
        <w:rPr>
          <w:color w:val="000000" w:themeColor="text1"/>
        </w:rPr>
        <w:t>Program praktyk Pedagogika, studia I stopnia, od roku 2023</w:t>
      </w:r>
      <w:r>
        <w:rPr>
          <w:color w:val="000000" w:themeColor="text1"/>
        </w:rPr>
        <w:t>/</w:t>
      </w:r>
      <w:r w:rsidRPr="003A7080">
        <w:rPr>
          <w:color w:val="000000" w:themeColor="text1"/>
        </w:rPr>
        <w:t>24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12</w:t>
      </w:r>
      <w:r>
        <w:rPr>
          <w:color w:val="000000" w:themeColor="text1"/>
        </w:rPr>
        <w:t xml:space="preserve">b – </w:t>
      </w:r>
      <w:r w:rsidRPr="003A7080">
        <w:rPr>
          <w:color w:val="000000" w:themeColor="text1"/>
        </w:rPr>
        <w:t>Program praktyk Pedagogika, studia II stopnia, od roku 2023</w:t>
      </w:r>
      <w:r>
        <w:rPr>
          <w:color w:val="000000" w:themeColor="text1"/>
        </w:rPr>
        <w:t>/</w:t>
      </w:r>
      <w:r w:rsidRPr="003A7080">
        <w:rPr>
          <w:color w:val="000000" w:themeColor="text1"/>
        </w:rPr>
        <w:t>24</w:t>
      </w:r>
    </w:p>
    <w:bookmarkEnd w:id="1"/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13</w:t>
      </w:r>
      <w:r>
        <w:rPr>
          <w:color w:val="000000" w:themeColor="text1"/>
        </w:rPr>
        <w:t xml:space="preserve">a – </w:t>
      </w:r>
      <w:r w:rsidRPr="003A7080">
        <w:rPr>
          <w:color w:val="000000" w:themeColor="text1"/>
        </w:rPr>
        <w:t xml:space="preserve">Program praktyk Pedagogika przedszkolna i wczesnoszkolna, jednolite studia magisterskie 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14</w:t>
      </w:r>
      <w:r>
        <w:rPr>
          <w:color w:val="000000" w:themeColor="text1"/>
        </w:rPr>
        <w:t xml:space="preserve">a – </w:t>
      </w:r>
      <w:r w:rsidRPr="003A7080">
        <w:rPr>
          <w:color w:val="000000" w:themeColor="text1"/>
        </w:rPr>
        <w:t>Program praktyk Praca socjalna, studia I stopnia, od roku 2019–20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14</w:t>
      </w:r>
      <w:r>
        <w:rPr>
          <w:color w:val="000000" w:themeColor="text1"/>
        </w:rPr>
        <w:t xml:space="preserve">b – </w:t>
      </w:r>
      <w:r w:rsidRPr="003A7080">
        <w:rPr>
          <w:color w:val="000000" w:themeColor="text1"/>
        </w:rPr>
        <w:t>Zaświadczenie z odbycia praktyki studenckiej zawodowej, Praca Socjalna studia I stopnia, od roku 2019–20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lastRenderedPageBreak/>
        <w:t>Załącznik nr 14</w:t>
      </w:r>
      <w:r>
        <w:rPr>
          <w:color w:val="000000" w:themeColor="text1"/>
        </w:rPr>
        <w:t xml:space="preserve">c – </w:t>
      </w:r>
      <w:r w:rsidRPr="003A7080">
        <w:rPr>
          <w:color w:val="000000" w:themeColor="text1"/>
        </w:rPr>
        <w:t>Sprawozdanie z praktyki zawodowej, Praca Socjalna studia I stopnia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15a</w:t>
      </w:r>
      <w:r>
        <w:rPr>
          <w:color w:val="000000" w:themeColor="text1"/>
        </w:rPr>
        <w:t xml:space="preserve"> – </w:t>
      </w:r>
      <w:r w:rsidRPr="003A7080">
        <w:rPr>
          <w:color w:val="000000" w:themeColor="text1"/>
        </w:rPr>
        <w:t>Program praktyk, Wychowanie Fizyczne, studia I stopnia, od r. 2021/22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16</w:t>
      </w:r>
      <w:r>
        <w:rPr>
          <w:color w:val="000000" w:themeColor="text1"/>
        </w:rPr>
        <w:t xml:space="preserve">a – </w:t>
      </w:r>
      <w:r w:rsidRPr="003A7080">
        <w:rPr>
          <w:color w:val="000000" w:themeColor="text1"/>
        </w:rPr>
        <w:t>Program praktyk, Lingwistyka stosowana, studia I stopnia</w:t>
      </w:r>
    </w:p>
    <w:p w:rsidR="00467A4E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16</w:t>
      </w:r>
      <w:r>
        <w:rPr>
          <w:color w:val="000000" w:themeColor="text1"/>
        </w:rPr>
        <w:t xml:space="preserve">b – </w:t>
      </w:r>
      <w:r w:rsidRPr="003A7080">
        <w:rPr>
          <w:color w:val="000000" w:themeColor="text1"/>
        </w:rPr>
        <w:t>Sprawozdanie z praktyki zawodowej, Lingwistyka stosowana, studia I stopnia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</w:t>
      </w:r>
      <w:r>
        <w:rPr>
          <w:color w:val="000000" w:themeColor="text1"/>
        </w:rPr>
        <w:t xml:space="preserve">7a – </w:t>
      </w:r>
      <w:r w:rsidRPr="003A7080">
        <w:rPr>
          <w:color w:val="000000" w:themeColor="text1"/>
        </w:rPr>
        <w:t>Program praktyk P</w:t>
      </w:r>
      <w:r>
        <w:rPr>
          <w:color w:val="000000" w:themeColor="text1"/>
        </w:rPr>
        <w:t>sychologia</w:t>
      </w:r>
      <w:r w:rsidRPr="003A7080">
        <w:rPr>
          <w:color w:val="000000" w:themeColor="text1"/>
        </w:rPr>
        <w:t>, jednolite studia magisterskie</w:t>
      </w:r>
    </w:p>
    <w:p w:rsidR="00467A4E" w:rsidRPr="003A7080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</w:t>
      </w:r>
      <w:r>
        <w:rPr>
          <w:color w:val="000000" w:themeColor="text1"/>
        </w:rPr>
        <w:t xml:space="preserve">7b – </w:t>
      </w:r>
      <w:r w:rsidRPr="00736F78">
        <w:rPr>
          <w:color w:val="000000" w:themeColor="text1"/>
        </w:rPr>
        <w:t xml:space="preserve">Dzienniczek </w:t>
      </w:r>
      <w:r w:rsidRPr="003A7080">
        <w:rPr>
          <w:color w:val="000000" w:themeColor="text1"/>
        </w:rPr>
        <w:t>praktyki studenckiej zawodowej, P</w:t>
      </w:r>
      <w:r>
        <w:rPr>
          <w:color w:val="000000" w:themeColor="text1"/>
        </w:rPr>
        <w:t>sychologia jsm</w:t>
      </w:r>
    </w:p>
    <w:p w:rsidR="0081253F" w:rsidRPr="00467A4E" w:rsidRDefault="00467A4E" w:rsidP="00467A4E">
      <w:pPr>
        <w:pStyle w:val="Akapitzlist"/>
        <w:numPr>
          <w:ilvl w:val="0"/>
          <w:numId w:val="19"/>
        </w:numPr>
        <w:spacing w:before="120" w:after="120" w:line="360" w:lineRule="auto"/>
        <w:rPr>
          <w:color w:val="000000" w:themeColor="text1"/>
        </w:rPr>
      </w:pPr>
      <w:r w:rsidRPr="003A7080">
        <w:rPr>
          <w:color w:val="000000" w:themeColor="text1"/>
        </w:rPr>
        <w:t>Załącznik nr 1</w:t>
      </w:r>
      <w:r>
        <w:rPr>
          <w:color w:val="000000" w:themeColor="text1"/>
        </w:rPr>
        <w:t xml:space="preserve">7c – </w:t>
      </w:r>
      <w:r w:rsidRPr="003A7080">
        <w:rPr>
          <w:color w:val="000000" w:themeColor="text1"/>
        </w:rPr>
        <w:t>Zaświadczenie z odbycia praktyki studenckiej zawodowej, P</w:t>
      </w:r>
      <w:r>
        <w:rPr>
          <w:color w:val="000000" w:themeColor="text1"/>
        </w:rPr>
        <w:t>sychologia jsm</w:t>
      </w:r>
    </w:p>
    <w:sectPr w:rsidR="0081253F" w:rsidRPr="00467A4E" w:rsidSect="00292B2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821" w:rsidRDefault="00F26821" w:rsidP="00D34912">
      <w:r>
        <w:separator/>
      </w:r>
    </w:p>
  </w:endnote>
  <w:endnote w:type="continuationSeparator" w:id="0">
    <w:p w:rsidR="00F26821" w:rsidRDefault="00F26821" w:rsidP="00D3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821" w:rsidRDefault="00F26821" w:rsidP="00D34912">
      <w:r>
        <w:separator/>
      </w:r>
    </w:p>
  </w:footnote>
  <w:footnote w:type="continuationSeparator" w:id="0">
    <w:p w:rsidR="00F26821" w:rsidRDefault="00F26821" w:rsidP="00D3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912" w:rsidRDefault="00F26821">
    <w:pPr>
      <w:pStyle w:val="Nagwek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75" o:spid="_x0000_s2050" type="#_x0000_t202" style="position:absolute;margin-left:0;margin-top:0;width:453.6pt;height:13.45pt;z-index:251660288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" o:allowincell="f" filled="f" stroked="f">
          <v:textbox style="mso-fit-shape-to-text:t" inset=",0,,0">
            <w:txbxContent>
              <w:p w:rsidR="00800006" w:rsidRPr="00800006" w:rsidRDefault="00800006">
                <w:pPr>
                  <w:jc w:val="right"/>
                  <w:rPr>
                    <w:rFonts w:asciiTheme="minorHAnsi" w:hAnsiTheme="minorHAnsi"/>
                    <w:sz w:val="22"/>
                    <w:szCs w:val="22"/>
                  </w:rPr>
                </w:pPr>
                <w:r w:rsidRPr="00800006">
                  <w:rPr>
                    <w:rFonts w:asciiTheme="minorHAnsi" w:hAnsiTheme="minorHAnsi"/>
                    <w:sz w:val="22"/>
                    <w:szCs w:val="22"/>
                  </w:rPr>
                  <w:t>Zasady odbywania studenckich praktyk na WF-P</w:t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shape id="Pole tekstowe 476" o:spid="_x0000_s2049" type="#_x0000_t202" style="position:absolute;margin-left:389.6pt;margin-top:0;width:70.65pt;height:13.8pt;z-index:251659264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" o:allowincell="f" fillcolor="#4f81bd [3204]" stroked="f">
          <v:textbox style="mso-fit-shape-to-text:t" inset=",0,,0">
            <w:txbxContent>
              <w:p w:rsidR="00800006" w:rsidRPr="00800006" w:rsidRDefault="00BE6B0B">
                <w:pPr>
                  <w:rPr>
                    <w:color w:val="FFFFFF" w:themeColor="background1"/>
                  </w:rPr>
                </w:pPr>
                <w:r w:rsidRPr="00800006">
                  <w:fldChar w:fldCharType="begin"/>
                </w:r>
                <w:r w:rsidR="00800006" w:rsidRPr="00800006">
                  <w:instrText>PAGE   \* MERGEFORMAT</w:instrText>
                </w:r>
                <w:r w:rsidRPr="00800006">
                  <w:fldChar w:fldCharType="separate"/>
                </w:r>
                <w:r w:rsidR="001C31CF" w:rsidRPr="001C31CF">
                  <w:rPr>
                    <w:noProof/>
                    <w:color w:val="FFFFFF" w:themeColor="background1"/>
                  </w:rPr>
                  <w:t>6</w:t>
                </w:r>
                <w:r w:rsidRPr="00800006">
                  <w:rPr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2B8"/>
    <w:multiLevelType w:val="hybridMultilevel"/>
    <w:tmpl w:val="036E08BC"/>
    <w:lvl w:ilvl="0" w:tplc="5742E216">
      <w:start w:val="1"/>
      <w:numFmt w:val="decimal"/>
      <w:lvlText w:val="%1."/>
      <w:lvlJc w:val="left"/>
      <w:pPr>
        <w:ind w:left="720" w:hanging="360"/>
      </w:pPr>
    </w:lvl>
    <w:lvl w:ilvl="1" w:tplc="E51C1800">
      <w:start w:val="1"/>
      <w:numFmt w:val="lowerLetter"/>
      <w:lvlText w:val="%2."/>
      <w:lvlJc w:val="left"/>
      <w:pPr>
        <w:ind w:left="1440" w:hanging="360"/>
      </w:pPr>
    </w:lvl>
    <w:lvl w:ilvl="2" w:tplc="21B6B90C">
      <w:start w:val="1"/>
      <w:numFmt w:val="lowerRoman"/>
      <w:lvlText w:val="%3."/>
      <w:lvlJc w:val="right"/>
      <w:pPr>
        <w:ind w:left="2160" w:hanging="180"/>
      </w:pPr>
    </w:lvl>
    <w:lvl w:ilvl="3" w:tplc="AAAC32C2">
      <w:start w:val="1"/>
      <w:numFmt w:val="decimal"/>
      <w:lvlText w:val="%4."/>
      <w:lvlJc w:val="left"/>
      <w:pPr>
        <w:ind w:left="2880" w:hanging="360"/>
      </w:pPr>
    </w:lvl>
    <w:lvl w:ilvl="4" w:tplc="ABD81EEA">
      <w:start w:val="1"/>
      <w:numFmt w:val="lowerLetter"/>
      <w:lvlText w:val="%5."/>
      <w:lvlJc w:val="left"/>
      <w:pPr>
        <w:ind w:left="3600" w:hanging="360"/>
      </w:pPr>
    </w:lvl>
    <w:lvl w:ilvl="5" w:tplc="4BFA41AC">
      <w:start w:val="1"/>
      <w:numFmt w:val="lowerRoman"/>
      <w:lvlText w:val="%6."/>
      <w:lvlJc w:val="right"/>
      <w:pPr>
        <w:ind w:left="4320" w:hanging="180"/>
      </w:pPr>
    </w:lvl>
    <w:lvl w:ilvl="6" w:tplc="D5243F30">
      <w:start w:val="1"/>
      <w:numFmt w:val="decimal"/>
      <w:lvlText w:val="%7."/>
      <w:lvlJc w:val="left"/>
      <w:pPr>
        <w:ind w:left="5040" w:hanging="360"/>
      </w:pPr>
    </w:lvl>
    <w:lvl w:ilvl="7" w:tplc="9E661DE4">
      <w:start w:val="1"/>
      <w:numFmt w:val="lowerLetter"/>
      <w:lvlText w:val="%8."/>
      <w:lvlJc w:val="left"/>
      <w:pPr>
        <w:ind w:left="5760" w:hanging="360"/>
      </w:pPr>
    </w:lvl>
    <w:lvl w:ilvl="8" w:tplc="108290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183E"/>
    <w:multiLevelType w:val="hybridMultilevel"/>
    <w:tmpl w:val="5EE87026"/>
    <w:lvl w:ilvl="0" w:tplc="64C6834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cs="Times New Roman" w:hint="default"/>
      </w:rPr>
    </w:lvl>
    <w:lvl w:ilvl="1" w:tplc="BA307A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EA48BE"/>
    <w:multiLevelType w:val="hybridMultilevel"/>
    <w:tmpl w:val="C2523CB8"/>
    <w:lvl w:ilvl="0" w:tplc="3D8695E6">
      <w:start w:val="1"/>
      <w:numFmt w:val="decimal"/>
      <w:lvlText w:val="%1."/>
      <w:lvlJc w:val="left"/>
      <w:pPr>
        <w:tabs>
          <w:tab w:val="num" w:pos="360"/>
        </w:tabs>
        <w:ind w:left="786" w:hanging="426"/>
      </w:pPr>
      <w:rPr>
        <w:rFonts w:hint="default"/>
        <w:b w:val="0"/>
        <w:i w:val="0"/>
        <w:sz w:val="22"/>
      </w:rPr>
    </w:lvl>
    <w:lvl w:ilvl="1" w:tplc="2CBEF3F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EF4E9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4D09B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E0078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35232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D8C3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08C1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B88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CB5C39"/>
    <w:multiLevelType w:val="hybridMultilevel"/>
    <w:tmpl w:val="5CCED8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2AC9"/>
    <w:multiLevelType w:val="hybridMultilevel"/>
    <w:tmpl w:val="45FAE33E"/>
    <w:lvl w:ilvl="0" w:tplc="14FA3C9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11E36F0"/>
    <w:multiLevelType w:val="hybridMultilevel"/>
    <w:tmpl w:val="F6AA5BF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9C5519"/>
    <w:multiLevelType w:val="hybridMultilevel"/>
    <w:tmpl w:val="5C580914"/>
    <w:lvl w:ilvl="0" w:tplc="64C68340">
      <w:start w:val="1"/>
      <w:numFmt w:val="decimal"/>
      <w:lvlText w:val="%1)"/>
      <w:lvlJc w:val="left"/>
      <w:pPr>
        <w:tabs>
          <w:tab w:val="num" w:pos="786"/>
        </w:tabs>
        <w:ind w:left="786" w:hanging="426"/>
      </w:pPr>
      <w:rPr>
        <w:rFonts w:cs="Times New Roman" w:hint="default"/>
      </w:rPr>
    </w:lvl>
    <w:lvl w:ilvl="1" w:tplc="C23C04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AB360FE"/>
    <w:multiLevelType w:val="hybridMultilevel"/>
    <w:tmpl w:val="27C4DD80"/>
    <w:lvl w:ilvl="0" w:tplc="C92ACAEE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cs="Times New Roman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CB5834"/>
    <w:multiLevelType w:val="hybridMultilevel"/>
    <w:tmpl w:val="804A15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4844B0"/>
    <w:multiLevelType w:val="hybridMultilevel"/>
    <w:tmpl w:val="CE762F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1A38A7"/>
    <w:multiLevelType w:val="hybridMultilevel"/>
    <w:tmpl w:val="45B0E258"/>
    <w:lvl w:ilvl="0" w:tplc="D6609B52">
      <w:start w:val="1"/>
      <w:numFmt w:val="decimal"/>
      <w:lvlText w:val="%1."/>
      <w:lvlJc w:val="left"/>
      <w:pPr>
        <w:ind w:left="720" w:hanging="360"/>
      </w:pPr>
    </w:lvl>
    <w:lvl w:ilvl="1" w:tplc="126AA94A">
      <w:start w:val="1"/>
      <w:numFmt w:val="lowerLetter"/>
      <w:lvlText w:val="%2."/>
      <w:lvlJc w:val="left"/>
      <w:pPr>
        <w:ind w:left="1440" w:hanging="360"/>
      </w:pPr>
    </w:lvl>
    <w:lvl w:ilvl="2" w:tplc="0CE4071A">
      <w:start w:val="1"/>
      <w:numFmt w:val="lowerRoman"/>
      <w:lvlText w:val="%3."/>
      <w:lvlJc w:val="right"/>
      <w:pPr>
        <w:ind w:left="2160" w:hanging="180"/>
      </w:pPr>
    </w:lvl>
    <w:lvl w:ilvl="3" w:tplc="CDE2DA2C">
      <w:start w:val="1"/>
      <w:numFmt w:val="decimal"/>
      <w:lvlText w:val="%4."/>
      <w:lvlJc w:val="left"/>
      <w:pPr>
        <w:ind w:left="2880" w:hanging="360"/>
      </w:pPr>
    </w:lvl>
    <w:lvl w:ilvl="4" w:tplc="72C457B2">
      <w:start w:val="1"/>
      <w:numFmt w:val="lowerLetter"/>
      <w:lvlText w:val="%5."/>
      <w:lvlJc w:val="left"/>
      <w:pPr>
        <w:ind w:left="3600" w:hanging="360"/>
      </w:pPr>
    </w:lvl>
    <w:lvl w:ilvl="5" w:tplc="A350BF18">
      <w:start w:val="1"/>
      <w:numFmt w:val="lowerRoman"/>
      <w:lvlText w:val="%6."/>
      <w:lvlJc w:val="right"/>
      <w:pPr>
        <w:ind w:left="4320" w:hanging="180"/>
      </w:pPr>
    </w:lvl>
    <w:lvl w:ilvl="6" w:tplc="A094C33E">
      <w:start w:val="1"/>
      <w:numFmt w:val="decimal"/>
      <w:lvlText w:val="%7."/>
      <w:lvlJc w:val="left"/>
      <w:pPr>
        <w:ind w:left="5040" w:hanging="360"/>
      </w:pPr>
    </w:lvl>
    <w:lvl w:ilvl="7" w:tplc="C1383AE4">
      <w:start w:val="1"/>
      <w:numFmt w:val="lowerLetter"/>
      <w:lvlText w:val="%8."/>
      <w:lvlJc w:val="left"/>
      <w:pPr>
        <w:ind w:left="5760" w:hanging="360"/>
      </w:pPr>
    </w:lvl>
    <w:lvl w:ilvl="8" w:tplc="979CDE6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77181"/>
    <w:multiLevelType w:val="hybridMultilevel"/>
    <w:tmpl w:val="49B2A92E"/>
    <w:lvl w:ilvl="0" w:tplc="A8BE1982">
      <w:start w:val="1"/>
      <w:numFmt w:val="ordin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cs="Times New Roman" w:hint="default"/>
        <w:sz w:val="22"/>
        <w:szCs w:val="22"/>
      </w:rPr>
    </w:lvl>
    <w:lvl w:ilvl="1" w:tplc="B6A8CD72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ascii="Arial" w:hAnsi="Arial" w:cs="Times New Roman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EFB6FBD"/>
    <w:multiLevelType w:val="hybridMultilevel"/>
    <w:tmpl w:val="04602FA4"/>
    <w:lvl w:ilvl="0" w:tplc="EC028D98">
      <w:start w:val="1"/>
      <w:numFmt w:val="decimal"/>
      <w:lvlText w:val="%1."/>
      <w:lvlJc w:val="left"/>
      <w:pPr>
        <w:ind w:left="720" w:hanging="360"/>
      </w:pPr>
    </w:lvl>
    <w:lvl w:ilvl="1" w:tplc="8EC49F66">
      <w:start w:val="1"/>
      <w:numFmt w:val="lowerLetter"/>
      <w:lvlText w:val="%2."/>
      <w:lvlJc w:val="left"/>
      <w:pPr>
        <w:ind w:left="1440" w:hanging="360"/>
      </w:pPr>
    </w:lvl>
    <w:lvl w:ilvl="2" w:tplc="B5DC2FD2">
      <w:start w:val="1"/>
      <w:numFmt w:val="lowerRoman"/>
      <w:lvlText w:val="%3."/>
      <w:lvlJc w:val="right"/>
      <w:pPr>
        <w:ind w:left="2160" w:hanging="180"/>
      </w:pPr>
    </w:lvl>
    <w:lvl w:ilvl="3" w:tplc="E1308D6E">
      <w:start w:val="1"/>
      <w:numFmt w:val="decimal"/>
      <w:lvlText w:val="%4."/>
      <w:lvlJc w:val="left"/>
      <w:pPr>
        <w:ind w:left="2880" w:hanging="360"/>
      </w:pPr>
    </w:lvl>
    <w:lvl w:ilvl="4" w:tplc="5A7A583C">
      <w:start w:val="1"/>
      <w:numFmt w:val="lowerLetter"/>
      <w:lvlText w:val="%5."/>
      <w:lvlJc w:val="left"/>
      <w:pPr>
        <w:ind w:left="3600" w:hanging="360"/>
      </w:pPr>
    </w:lvl>
    <w:lvl w:ilvl="5" w:tplc="691E0ED2">
      <w:start w:val="1"/>
      <w:numFmt w:val="lowerRoman"/>
      <w:lvlText w:val="%6."/>
      <w:lvlJc w:val="right"/>
      <w:pPr>
        <w:ind w:left="4320" w:hanging="180"/>
      </w:pPr>
    </w:lvl>
    <w:lvl w:ilvl="6" w:tplc="FFDC531C">
      <w:start w:val="1"/>
      <w:numFmt w:val="decimal"/>
      <w:lvlText w:val="%7."/>
      <w:lvlJc w:val="left"/>
      <w:pPr>
        <w:ind w:left="5040" w:hanging="360"/>
      </w:pPr>
    </w:lvl>
    <w:lvl w:ilvl="7" w:tplc="AEBCE3C6">
      <w:start w:val="1"/>
      <w:numFmt w:val="lowerLetter"/>
      <w:lvlText w:val="%8."/>
      <w:lvlJc w:val="left"/>
      <w:pPr>
        <w:ind w:left="5760" w:hanging="360"/>
      </w:pPr>
    </w:lvl>
    <w:lvl w:ilvl="8" w:tplc="E5BAA06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E6A1F"/>
    <w:multiLevelType w:val="hybridMultilevel"/>
    <w:tmpl w:val="0A6C1850"/>
    <w:lvl w:ilvl="0" w:tplc="FD7289A4">
      <w:start w:val="1"/>
      <w:numFmt w:val="decimal"/>
      <w:lvlText w:val="%1)"/>
      <w:lvlJc w:val="left"/>
      <w:pPr>
        <w:tabs>
          <w:tab w:val="num" w:pos="360"/>
        </w:tabs>
        <w:ind w:left="786" w:hanging="426"/>
      </w:pPr>
      <w:rPr>
        <w:rFonts w:ascii="Arial" w:hAnsi="Arial" w:cs="Times New Roman" w:hint="default"/>
        <w:b w:val="0"/>
        <w:i w:val="0"/>
        <w:sz w:val="22"/>
      </w:rPr>
    </w:lvl>
    <w:lvl w:ilvl="1" w:tplc="D924F09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15EFE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AA6E2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8852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7802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C2C1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44C4B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87690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0604E4"/>
    <w:multiLevelType w:val="hybridMultilevel"/>
    <w:tmpl w:val="46049AB4"/>
    <w:lvl w:ilvl="0" w:tplc="9FC49E7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3508F7"/>
    <w:multiLevelType w:val="hybridMultilevel"/>
    <w:tmpl w:val="22CE84A2"/>
    <w:lvl w:ilvl="0" w:tplc="0682EE7C">
      <w:start w:val="1"/>
      <w:numFmt w:val="decimal"/>
      <w:lvlText w:val="%1)"/>
      <w:lvlJc w:val="left"/>
      <w:pPr>
        <w:tabs>
          <w:tab w:val="num" w:pos="360"/>
        </w:tabs>
        <w:ind w:left="786" w:hanging="426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EB3724D"/>
    <w:multiLevelType w:val="hybridMultilevel"/>
    <w:tmpl w:val="7E945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B92EC9"/>
    <w:multiLevelType w:val="hybridMultilevel"/>
    <w:tmpl w:val="09F65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C2EF3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4A0BFA6">
      <w:start w:val="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9"/>
  </w:num>
  <w:num w:numId="6">
    <w:abstractNumId w:val="17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5"/>
  </w:num>
  <w:num w:numId="15">
    <w:abstractNumId w:val="3"/>
  </w:num>
  <w:num w:numId="16">
    <w:abstractNumId w:val="2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A6F"/>
    <w:rsid w:val="000059DC"/>
    <w:rsid w:val="0000632E"/>
    <w:rsid w:val="000079CE"/>
    <w:rsid w:val="0004392A"/>
    <w:rsid w:val="0007083F"/>
    <w:rsid w:val="00081BFB"/>
    <w:rsid w:val="000846BF"/>
    <w:rsid w:val="0008710E"/>
    <w:rsid w:val="00091578"/>
    <w:rsid w:val="00094DBA"/>
    <w:rsid w:val="000A485B"/>
    <w:rsid w:val="000B3D8C"/>
    <w:rsid w:val="000C2F8D"/>
    <w:rsid w:val="000C7AF8"/>
    <w:rsid w:val="000D5F6C"/>
    <w:rsid w:val="000F142F"/>
    <w:rsid w:val="000F7D5B"/>
    <w:rsid w:val="00102468"/>
    <w:rsid w:val="001045E9"/>
    <w:rsid w:val="00113B12"/>
    <w:rsid w:val="00121C61"/>
    <w:rsid w:val="00125041"/>
    <w:rsid w:val="001419F0"/>
    <w:rsid w:val="0014684C"/>
    <w:rsid w:val="00164495"/>
    <w:rsid w:val="00167E54"/>
    <w:rsid w:val="00181CF6"/>
    <w:rsid w:val="001B50B7"/>
    <w:rsid w:val="001B6330"/>
    <w:rsid w:val="001C1119"/>
    <w:rsid w:val="001C31CF"/>
    <w:rsid w:val="001F509E"/>
    <w:rsid w:val="00203B02"/>
    <w:rsid w:val="00204520"/>
    <w:rsid w:val="0020744E"/>
    <w:rsid w:val="00214AD9"/>
    <w:rsid w:val="00215D14"/>
    <w:rsid w:val="00224A40"/>
    <w:rsid w:val="00226226"/>
    <w:rsid w:val="0024049D"/>
    <w:rsid w:val="00251F53"/>
    <w:rsid w:val="00263B31"/>
    <w:rsid w:val="00274C24"/>
    <w:rsid w:val="002772ED"/>
    <w:rsid w:val="00292B28"/>
    <w:rsid w:val="002E5729"/>
    <w:rsid w:val="002F3494"/>
    <w:rsid w:val="002F61C0"/>
    <w:rsid w:val="00302299"/>
    <w:rsid w:val="003063F8"/>
    <w:rsid w:val="003146F5"/>
    <w:rsid w:val="00331330"/>
    <w:rsid w:val="003466A4"/>
    <w:rsid w:val="0037145E"/>
    <w:rsid w:val="003738A1"/>
    <w:rsid w:val="003749F0"/>
    <w:rsid w:val="003851EA"/>
    <w:rsid w:val="003915A5"/>
    <w:rsid w:val="00395EF3"/>
    <w:rsid w:val="003A6941"/>
    <w:rsid w:val="003A7C0F"/>
    <w:rsid w:val="003B595A"/>
    <w:rsid w:val="003C5D3D"/>
    <w:rsid w:val="003D15D3"/>
    <w:rsid w:val="003D5E59"/>
    <w:rsid w:val="003D65C2"/>
    <w:rsid w:val="0040092F"/>
    <w:rsid w:val="004243A0"/>
    <w:rsid w:val="00424837"/>
    <w:rsid w:val="00446B15"/>
    <w:rsid w:val="004500A2"/>
    <w:rsid w:val="0046453E"/>
    <w:rsid w:val="00467A4E"/>
    <w:rsid w:val="00483D4A"/>
    <w:rsid w:val="004939EB"/>
    <w:rsid w:val="004A59C5"/>
    <w:rsid w:val="004B00F8"/>
    <w:rsid w:val="004C5B0A"/>
    <w:rsid w:val="004D2B6F"/>
    <w:rsid w:val="004D3A23"/>
    <w:rsid w:val="004E5CE6"/>
    <w:rsid w:val="004E64F1"/>
    <w:rsid w:val="004F4007"/>
    <w:rsid w:val="00523E01"/>
    <w:rsid w:val="0052613E"/>
    <w:rsid w:val="00540B74"/>
    <w:rsid w:val="00563936"/>
    <w:rsid w:val="00567B5F"/>
    <w:rsid w:val="0057631C"/>
    <w:rsid w:val="005802E4"/>
    <w:rsid w:val="005871CA"/>
    <w:rsid w:val="005C33D4"/>
    <w:rsid w:val="005C4940"/>
    <w:rsid w:val="005C4D82"/>
    <w:rsid w:val="005C5DE4"/>
    <w:rsid w:val="005C5FD2"/>
    <w:rsid w:val="005D13C8"/>
    <w:rsid w:val="005E05FD"/>
    <w:rsid w:val="005F4B09"/>
    <w:rsid w:val="006459B2"/>
    <w:rsid w:val="00647042"/>
    <w:rsid w:val="00657269"/>
    <w:rsid w:val="00667B8A"/>
    <w:rsid w:val="00671C0D"/>
    <w:rsid w:val="00673695"/>
    <w:rsid w:val="00684BDE"/>
    <w:rsid w:val="006921BC"/>
    <w:rsid w:val="00697F85"/>
    <w:rsid w:val="006A36C6"/>
    <w:rsid w:val="006B463C"/>
    <w:rsid w:val="006B7C28"/>
    <w:rsid w:val="006D1EC0"/>
    <w:rsid w:val="006E4D3A"/>
    <w:rsid w:val="006E68A9"/>
    <w:rsid w:val="006F3A17"/>
    <w:rsid w:val="00710721"/>
    <w:rsid w:val="00716998"/>
    <w:rsid w:val="00724B4F"/>
    <w:rsid w:val="00733834"/>
    <w:rsid w:val="00747A57"/>
    <w:rsid w:val="00775A3B"/>
    <w:rsid w:val="00782D4B"/>
    <w:rsid w:val="007830F3"/>
    <w:rsid w:val="007D2617"/>
    <w:rsid w:val="007D7AB6"/>
    <w:rsid w:val="007E145D"/>
    <w:rsid w:val="00800006"/>
    <w:rsid w:val="00805587"/>
    <w:rsid w:val="0081253F"/>
    <w:rsid w:val="0081347A"/>
    <w:rsid w:val="00817FAB"/>
    <w:rsid w:val="008333FC"/>
    <w:rsid w:val="00843EDE"/>
    <w:rsid w:val="00862D98"/>
    <w:rsid w:val="0088570E"/>
    <w:rsid w:val="00894F72"/>
    <w:rsid w:val="008B302E"/>
    <w:rsid w:val="008BBD44"/>
    <w:rsid w:val="008C7D86"/>
    <w:rsid w:val="008E49DA"/>
    <w:rsid w:val="008F0574"/>
    <w:rsid w:val="008F50F6"/>
    <w:rsid w:val="00910DE4"/>
    <w:rsid w:val="009176BC"/>
    <w:rsid w:val="00922083"/>
    <w:rsid w:val="00945B7D"/>
    <w:rsid w:val="0095268B"/>
    <w:rsid w:val="0097266B"/>
    <w:rsid w:val="00973FDD"/>
    <w:rsid w:val="0098675C"/>
    <w:rsid w:val="00991A12"/>
    <w:rsid w:val="009A10BC"/>
    <w:rsid w:val="009D6082"/>
    <w:rsid w:val="009E1518"/>
    <w:rsid w:val="009F469E"/>
    <w:rsid w:val="00A05CC8"/>
    <w:rsid w:val="00A11DCE"/>
    <w:rsid w:val="00A2504D"/>
    <w:rsid w:val="00A25166"/>
    <w:rsid w:val="00A36603"/>
    <w:rsid w:val="00A43866"/>
    <w:rsid w:val="00A7165A"/>
    <w:rsid w:val="00A92D25"/>
    <w:rsid w:val="00AB3F36"/>
    <w:rsid w:val="00AD1386"/>
    <w:rsid w:val="00AD2685"/>
    <w:rsid w:val="00AD3C2A"/>
    <w:rsid w:val="00AE3C7F"/>
    <w:rsid w:val="00AF0A59"/>
    <w:rsid w:val="00AF6949"/>
    <w:rsid w:val="00B626B5"/>
    <w:rsid w:val="00B70977"/>
    <w:rsid w:val="00B8726C"/>
    <w:rsid w:val="00B91885"/>
    <w:rsid w:val="00BA1F75"/>
    <w:rsid w:val="00BA2EA8"/>
    <w:rsid w:val="00BD3995"/>
    <w:rsid w:val="00BD7B30"/>
    <w:rsid w:val="00BE0458"/>
    <w:rsid w:val="00BE1AC3"/>
    <w:rsid w:val="00BE6B0B"/>
    <w:rsid w:val="00BF7EDE"/>
    <w:rsid w:val="00C23346"/>
    <w:rsid w:val="00C43ED9"/>
    <w:rsid w:val="00C4508E"/>
    <w:rsid w:val="00C55426"/>
    <w:rsid w:val="00C94F1B"/>
    <w:rsid w:val="00CA2A6F"/>
    <w:rsid w:val="00CA7249"/>
    <w:rsid w:val="00CE3CED"/>
    <w:rsid w:val="00D12F1E"/>
    <w:rsid w:val="00D23007"/>
    <w:rsid w:val="00D32FD2"/>
    <w:rsid w:val="00D34912"/>
    <w:rsid w:val="00D373CA"/>
    <w:rsid w:val="00D51DFB"/>
    <w:rsid w:val="00D71CE8"/>
    <w:rsid w:val="00D72ED1"/>
    <w:rsid w:val="00D8356C"/>
    <w:rsid w:val="00D97D8A"/>
    <w:rsid w:val="00DC09CD"/>
    <w:rsid w:val="00DC28BA"/>
    <w:rsid w:val="00DC5E21"/>
    <w:rsid w:val="00DE2B3D"/>
    <w:rsid w:val="00DF4171"/>
    <w:rsid w:val="00E0317E"/>
    <w:rsid w:val="00E210F7"/>
    <w:rsid w:val="00E26D28"/>
    <w:rsid w:val="00E30582"/>
    <w:rsid w:val="00E3061D"/>
    <w:rsid w:val="00E35D32"/>
    <w:rsid w:val="00E42CC8"/>
    <w:rsid w:val="00E51D3D"/>
    <w:rsid w:val="00E53C42"/>
    <w:rsid w:val="00E57559"/>
    <w:rsid w:val="00E74B44"/>
    <w:rsid w:val="00E755EE"/>
    <w:rsid w:val="00E83347"/>
    <w:rsid w:val="00E9022F"/>
    <w:rsid w:val="00E9218F"/>
    <w:rsid w:val="00EC16F6"/>
    <w:rsid w:val="00EE66F3"/>
    <w:rsid w:val="00F02CB7"/>
    <w:rsid w:val="00F069FA"/>
    <w:rsid w:val="00F15E97"/>
    <w:rsid w:val="00F26013"/>
    <w:rsid w:val="00F26821"/>
    <w:rsid w:val="00F46809"/>
    <w:rsid w:val="00F53712"/>
    <w:rsid w:val="00F577B9"/>
    <w:rsid w:val="00F62AFC"/>
    <w:rsid w:val="00F63325"/>
    <w:rsid w:val="00F64075"/>
    <w:rsid w:val="00F7719F"/>
    <w:rsid w:val="00F83B5B"/>
    <w:rsid w:val="00F91EC1"/>
    <w:rsid w:val="00F92C4A"/>
    <w:rsid w:val="00FA2BED"/>
    <w:rsid w:val="00FD4EB8"/>
    <w:rsid w:val="00FF0F09"/>
    <w:rsid w:val="00FF5FD6"/>
    <w:rsid w:val="07D2F6DD"/>
    <w:rsid w:val="13248DA9"/>
    <w:rsid w:val="15B2906D"/>
    <w:rsid w:val="15E87497"/>
    <w:rsid w:val="1E41D64F"/>
    <w:rsid w:val="20028E2C"/>
    <w:rsid w:val="235D7B20"/>
    <w:rsid w:val="23D1D6B8"/>
    <w:rsid w:val="245075EC"/>
    <w:rsid w:val="2597704F"/>
    <w:rsid w:val="2702CCDD"/>
    <w:rsid w:val="2893FD90"/>
    <w:rsid w:val="2895DB7C"/>
    <w:rsid w:val="2AE47EDE"/>
    <w:rsid w:val="2C57DBB3"/>
    <w:rsid w:val="2D5F08D3"/>
    <w:rsid w:val="30E78D6D"/>
    <w:rsid w:val="332DF85E"/>
    <w:rsid w:val="368E4BAA"/>
    <w:rsid w:val="4022221B"/>
    <w:rsid w:val="438F72E1"/>
    <w:rsid w:val="4667F4F1"/>
    <w:rsid w:val="46D57424"/>
    <w:rsid w:val="46E297A0"/>
    <w:rsid w:val="4D3A9A50"/>
    <w:rsid w:val="4F65CB7F"/>
    <w:rsid w:val="54B21912"/>
    <w:rsid w:val="54EA35E0"/>
    <w:rsid w:val="58959C75"/>
    <w:rsid w:val="5966D818"/>
    <w:rsid w:val="5AE8D0D2"/>
    <w:rsid w:val="5B4CE359"/>
    <w:rsid w:val="5BA6F3D8"/>
    <w:rsid w:val="5E9DCEE4"/>
    <w:rsid w:val="62FFF8C3"/>
    <w:rsid w:val="6451BFB2"/>
    <w:rsid w:val="65330549"/>
    <w:rsid w:val="65378D9E"/>
    <w:rsid w:val="666FC5A5"/>
    <w:rsid w:val="669E8B86"/>
    <w:rsid w:val="695BF181"/>
    <w:rsid w:val="6F81D686"/>
    <w:rsid w:val="707B4558"/>
    <w:rsid w:val="72A62EB7"/>
    <w:rsid w:val="73137C30"/>
    <w:rsid w:val="79B80AD4"/>
    <w:rsid w:val="7B761DD2"/>
    <w:rsid w:val="7E06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;"/>
  <w14:docId w14:val="1C8D61F1"/>
  <w15:docId w15:val="{98774B36-C760-4D0C-8D71-1CCD02CB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A6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1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C28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49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E145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C28BA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F0A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667B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67B8A"/>
    <w:rPr>
      <w:rFonts w:ascii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C28B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locked/>
    <w:rsid w:val="00DC28BA"/>
    <w:rPr>
      <w:rFonts w:ascii="Cambria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830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830F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49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4912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349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912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912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D349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233E5CD5853943F4BD7E8C4B124C0E1D">
    <w:name w:val="233E5CD5853943F4BD7E8C4B124C0E1D"/>
    <w:rsid w:val="006B7C28"/>
    <w:pPr>
      <w:spacing w:after="200" w:line="276" w:lineRule="auto"/>
    </w:pPr>
    <w:rPr>
      <w:rFonts w:asciiTheme="minorHAnsi" w:eastAsiaTheme="minorEastAsia" w:hAnsiTheme="minorHAnsi" w:cstheme="minorBidi"/>
    </w:rPr>
  </w:style>
  <w:style w:type="character" w:customStyle="1" w:styleId="contentpasted2">
    <w:name w:val="contentpasted2"/>
    <w:basedOn w:val="Domylnaczcionkaakapitu"/>
    <w:rsid w:val="00121C61"/>
  </w:style>
  <w:style w:type="character" w:customStyle="1" w:styleId="contentpasted0">
    <w:name w:val="contentpasted0"/>
    <w:basedOn w:val="Domylnaczcionkaakapitu"/>
    <w:rsid w:val="00121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160B-C060-4F2A-B74C-46D343DE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2011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odbywania studenckich praktyk na WF-P.</vt:lpstr>
    </vt:vector>
  </TitlesOfParts>
  <Company/>
  <LinksUpToDate>false</LinksUpToDate>
  <CharactersWithSpaces>14053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odbywania studenckich praktyk na WF-P.</dc:title>
  <dc:creator>mama</dc:creator>
  <cp:lastModifiedBy>Katarzyna Ziębakowska-Cecot</cp:lastModifiedBy>
  <cp:revision>12</cp:revision>
  <cp:lastPrinted>2016-02-02T14:38:00Z</cp:lastPrinted>
  <dcterms:created xsi:type="dcterms:W3CDTF">2023-10-02T07:40:00Z</dcterms:created>
  <dcterms:modified xsi:type="dcterms:W3CDTF">2024-11-14T11:26:00Z</dcterms:modified>
</cp:coreProperties>
</file>